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7A3" w:rsidRPr="0069032B" w:rsidRDefault="00D507A3" w:rsidP="00D507A3">
      <w:pPr>
        <w:jc w:val="center"/>
      </w:pPr>
      <w:r w:rsidRPr="0069032B">
        <w:t>ГОСУДАРСТВЕННОЕ БЮДЖЕТНОЕ ПРОФЕССИОНАЛЬНОЕ</w:t>
      </w:r>
    </w:p>
    <w:p w:rsidR="00D507A3" w:rsidRPr="0069032B" w:rsidRDefault="00D507A3" w:rsidP="00D507A3">
      <w:pPr>
        <w:jc w:val="center"/>
      </w:pPr>
      <w:r w:rsidRPr="0069032B">
        <w:t>ОБРАЗОВАТЕЛЬНОЕ УЧРЕЖДЕНИЕ ИРКУТСКОЙ ОБЛАСТИ</w:t>
      </w:r>
    </w:p>
    <w:p w:rsidR="00D507A3" w:rsidRPr="0069032B" w:rsidRDefault="00D507A3" w:rsidP="00D507A3">
      <w:pPr>
        <w:jc w:val="center"/>
      </w:pPr>
      <w:r w:rsidRPr="0069032B">
        <w:t>«ЗИМИНСКИЙ ЖЕЛЕЗНОДОРОЖНЫЙ ТЕХНИКУМ»</w:t>
      </w:r>
    </w:p>
    <w:p w:rsidR="00D507A3" w:rsidRPr="00F36DDB" w:rsidRDefault="00D507A3" w:rsidP="00D507A3">
      <w:pPr>
        <w:tabs>
          <w:tab w:val="left" w:pos="142"/>
        </w:tabs>
        <w:jc w:val="center"/>
        <w:rPr>
          <w:b/>
          <w:bCs/>
        </w:rPr>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Default="00D507A3" w:rsidP="00D507A3">
      <w:pPr>
        <w:pStyle w:val="Style31"/>
        <w:widowControl/>
        <w:tabs>
          <w:tab w:val="left" w:pos="142"/>
        </w:tabs>
        <w:spacing w:line="240" w:lineRule="auto"/>
        <w:ind w:firstLine="0"/>
      </w:pPr>
    </w:p>
    <w:p w:rsidR="00755D04" w:rsidRDefault="00755D04" w:rsidP="00D507A3">
      <w:pPr>
        <w:pStyle w:val="Style31"/>
        <w:widowControl/>
        <w:tabs>
          <w:tab w:val="left" w:pos="142"/>
        </w:tabs>
        <w:spacing w:line="240" w:lineRule="auto"/>
        <w:ind w:firstLine="0"/>
      </w:pPr>
    </w:p>
    <w:p w:rsidR="00755D04" w:rsidRPr="00F36DDB" w:rsidRDefault="00755D04"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A82791" w:rsidRDefault="00D507A3" w:rsidP="00D507A3">
      <w:pPr>
        <w:pStyle w:val="Style31"/>
        <w:widowControl/>
        <w:tabs>
          <w:tab w:val="left" w:pos="142"/>
        </w:tabs>
        <w:spacing w:line="240" w:lineRule="auto"/>
        <w:ind w:firstLine="0"/>
        <w:jc w:val="center"/>
        <w:rPr>
          <w:rStyle w:val="FontStyle62"/>
          <w:color w:val="000000" w:themeColor="text1"/>
          <w:sz w:val="24"/>
          <w:szCs w:val="24"/>
        </w:rPr>
      </w:pPr>
      <w:r w:rsidRPr="00A82791">
        <w:rPr>
          <w:rStyle w:val="FontStyle62"/>
          <w:color w:val="000000" w:themeColor="text1"/>
          <w:sz w:val="24"/>
          <w:szCs w:val="24"/>
        </w:rPr>
        <w:t>Комплект контрольно-оценочных средств</w:t>
      </w:r>
      <w:r>
        <w:rPr>
          <w:rStyle w:val="FontStyle62"/>
          <w:color w:val="000000" w:themeColor="text1"/>
          <w:sz w:val="24"/>
          <w:szCs w:val="24"/>
        </w:rPr>
        <w:t xml:space="preserve"> </w:t>
      </w:r>
      <w:r w:rsidRPr="00A82791">
        <w:rPr>
          <w:rStyle w:val="FontStyle62"/>
          <w:color w:val="000000" w:themeColor="text1"/>
          <w:sz w:val="24"/>
          <w:szCs w:val="24"/>
        </w:rPr>
        <w:t>по</w:t>
      </w:r>
      <w:r>
        <w:rPr>
          <w:rStyle w:val="FontStyle62"/>
          <w:color w:val="000000" w:themeColor="text1"/>
          <w:sz w:val="24"/>
          <w:szCs w:val="24"/>
        </w:rPr>
        <w:t xml:space="preserve"> </w:t>
      </w:r>
      <w:r w:rsidRPr="00A82791">
        <w:rPr>
          <w:rStyle w:val="FontStyle62"/>
          <w:color w:val="000000" w:themeColor="text1"/>
          <w:sz w:val="24"/>
          <w:szCs w:val="24"/>
        </w:rPr>
        <w:t>учебной дисциплине</w:t>
      </w:r>
    </w:p>
    <w:p w:rsidR="00D507A3" w:rsidRPr="00510B8C" w:rsidRDefault="00755D04" w:rsidP="00D507A3">
      <w:pPr>
        <w:pStyle w:val="23"/>
        <w:widowControl w:val="0"/>
        <w:spacing w:after="0" w:line="240" w:lineRule="auto"/>
        <w:jc w:val="center"/>
        <w:rPr>
          <w:b/>
        </w:rPr>
      </w:pPr>
      <w:r>
        <w:rPr>
          <w:b/>
        </w:rPr>
        <w:t xml:space="preserve">ОП.09 </w:t>
      </w:r>
      <w:r w:rsidR="00D507A3">
        <w:rPr>
          <w:b/>
        </w:rPr>
        <w:t>БЕЗОПАСНОСТЬ ЖИЗНЕДЕЯТЕЛЬНОСТИ</w:t>
      </w:r>
    </w:p>
    <w:p w:rsidR="00D507A3" w:rsidRPr="00F36DDB" w:rsidRDefault="00D507A3" w:rsidP="00D507A3">
      <w:pPr>
        <w:pStyle w:val="Style34"/>
        <w:widowControl/>
        <w:tabs>
          <w:tab w:val="left" w:pos="142"/>
        </w:tabs>
      </w:pPr>
    </w:p>
    <w:p w:rsidR="00866879" w:rsidRDefault="00D507A3" w:rsidP="00D507A3">
      <w:pPr>
        <w:jc w:val="center"/>
      </w:pPr>
      <w:r w:rsidRPr="003857E2">
        <w:t>программы  среднего профессионального образования</w:t>
      </w:r>
    </w:p>
    <w:p w:rsidR="00D507A3" w:rsidRDefault="00D507A3" w:rsidP="00D507A3">
      <w:pPr>
        <w:jc w:val="center"/>
      </w:pPr>
      <w:r w:rsidRPr="003857E2">
        <w:t xml:space="preserve"> подготовки </w:t>
      </w:r>
      <w:r w:rsidR="00866879">
        <w:t>специалистов среднего звена</w:t>
      </w:r>
    </w:p>
    <w:p w:rsidR="00D507A3" w:rsidRDefault="00D507A3" w:rsidP="00D507A3">
      <w:pPr>
        <w:autoSpaceDE w:val="0"/>
        <w:autoSpaceDN w:val="0"/>
        <w:adjustRightInd w:val="0"/>
        <w:jc w:val="center"/>
      </w:pPr>
    </w:p>
    <w:p w:rsidR="006B67F8" w:rsidRDefault="006B67F8" w:rsidP="006B67F8">
      <w:pPr>
        <w:jc w:val="center"/>
        <w:rPr>
          <w:b/>
          <w:bCs/>
          <w:color w:val="000000"/>
        </w:rPr>
      </w:pPr>
      <w:r w:rsidRPr="006D5235">
        <w:rPr>
          <w:b/>
          <w:bCs/>
          <w:color w:val="000000"/>
        </w:rPr>
        <w:t>23.02.06</w:t>
      </w:r>
      <w:r>
        <w:rPr>
          <w:b/>
          <w:bCs/>
          <w:color w:val="000000"/>
        </w:rPr>
        <w:t xml:space="preserve"> </w:t>
      </w:r>
      <w:r w:rsidRPr="006D5235">
        <w:rPr>
          <w:b/>
          <w:bCs/>
          <w:color w:val="000000"/>
        </w:rPr>
        <w:t>Техническая эксплуатация подвижного состава железных дорог</w:t>
      </w:r>
    </w:p>
    <w:p w:rsidR="00D507A3" w:rsidRPr="00AF65D4" w:rsidRDefault="00D507A3" w:rsidP="00D507A3">
      <w:pPr>
        <w:jc w:val="center"/>
        <w:rPr>
          <w:b/>
        </w:rPr>
      </w:pPr>
    </w:p>
    <w:p w:rsidR="00D507A3" w:rsidRPr="00AF65D4" w:rsidRDefault="00D507A3" w:rsidP="00D507A3">
      <w:pPr>
        <w:keepNext/>
        <w:keepLines/>
        <w:widowControl w:val="0"/>
        <w:suppressAutoHyphens/>
        <w:autoSpaceDE w:val="0"/>
        <w:autoSpaceDN w:val="0"/>
        <w:adjustRightInd w:val="0"/>
        <w:ind w:firstLine="4080"/>
        <w:jc w:val="both"/>
        <w:rPr>
          <w:b/>
        </w:rPr>
      </w:pPr>
      <w:r w:rsidRPr="00AF65D4">
        <w:rPr>
          <w:vertAlign w:val="superscript"/>
        </w:rPr>
        <w:tab/>
      </w:r>
    </w:p>
    <w:p w:rsidR="00D507A3" w:rsidRPr="00AF65D4" w:rsidRDefault="00D507A3" w:rsidP="00D507A3">
      <w:pPr>
        <w:pStyle w:val="af7"/>
        <w:spacing w:after="0"/>
        <w:ind w:left="2268"/>
        <w:jc w:val="both"/>
      </w:pPr>
    </w:p>
    <w:p w:rsidR="00D507A3" w:rsidRPr="00AF65D4" w:rsidRDefault="00D507A3" w:rsidP="00D507A3">
      <w:pPr>
        <w:pStyle w:val="af7"/>
        <w:spacing w:after="0"/>
        <w:ind w:left="2268"/>
        <w:jc w:val="both"/>
      </w:pPr>
    </w:p>
    <w:p w:rsidR="00D507A3" w:rsidRPr="00AF65D4" w:rsidRDefault="00D507A3" w:rsidP="00D507A3">
      <w:pPr>
        <w:pStyle w:val="af7"/>
        <w:spacing w:after="0"/>
        <w:ind w:left="2268"/>
        <w:jc w:val="both"/>
      </w:pPr>
    </w:p>
    <w:p w:rsidR="00D507A3" w:rsidRPr="00AF65D4" w:rsidRDefault="00D507A3" w:rsidP="00D507A3">
      <w:pPr>
        <w:pStyle w:val="af7"/>
        <w:spacing w:after="0"/>
        <w:ind w:left="2268"/>
        <w:jc w:val="both"/>
      </w:pPr>
    </w:p>
    <w:tbl>
      <w:tblPr>
        <w:tblW w:w="9600" w:type="dxa"/>
        <w:tblInd w:w="959" w:type="dxa"/>
        <w:tblLook w:val="04A0" w:firstRow="1" w:lastRow="0" w:firstColumn="1" w:lastColumn="0" w:noHBand="0" w:noVBand="1"/>
      </w:tblPr>
      <w:tblGrid>
        <w:gridCol w:w="3199"/>
        <w:gridCol w:w="1066"/>
        <w:gridCol w:w="1067"/>
        <w:gridCol w:w="1067"/>
        <w:gridCol w:w="1067"/>
        <w:gridCol w:w="1067"/>
        <w:gridCol w:w="1067"/>
      </w:tblGrid>
      <w:tr w:rsidR="006B67F8" w:rsidRPr="00624483" w:rsidTr="006B67F8">
        <w:trPr>
          <w:trHeight w:val="375"/>
        </w:trPr>
        <w:tc>
          <w:tcPr>
            <w:tcW w:w="3199" w:type="dxa"/>
            <w:tcBorders>
              <w:top w:val="nil"/>
              <w:left w:val="nil"/>
              <w:bottom w:val="nil"/>
              <w:right w:val="nil"/>
            </w:tcBorders>
            <w:shd w:val="clear" w:color="auto" w:fill="auto"/>
            <w:noWrap/>
            <w:vAlign w:val="bottom"/>
            <w:hideMark/>
          </w:tcPr>
          <w:p w:rsidR="006B67F8" w:rsidRPr="00624483" w:rsidRDefault="006B67F8" w:rsidP="006B67F8">
            <w:r w:rsidRPr="00624483">
              <w:t>Квалификация: техник</w:t>
            </w:r>
          </w:p>
        </w:tc>
        <w:tc>
          <w:tcPr>
            <w:tcW w:w="1066"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r>
      <w:tr w:rsidR="006B67F8" w:rsidRPr="00624483" w:rsidTr="006B67F8">
        <w:trPr>
          <w:trHeight w:val="345"/>
        </w:trPr>
        <w:tc>
          <w:tcPr>
            <w:tcW w:w="4265" w:type="dxa"/>
            <w:gridSpan w:val="2"/>
            <w:tcBorders>
              <w:top w:val="nil"/>
              <w:left w:val="nil"/>
              <w:bottom w:val="nil"/>
              <w:right w:val="nil"/>
            </w:tcBorders>
            <w:shd w:val="clear" w:color="auto" w:fill="auto"/>
            <w:noWrap/>
            <w:vAlign w:val="bottom"/>
            <w:hideMark/>
          </w:tcPr>
          <w:p w:rsidR="006B67F8" w:rsidRPr="00624483" w:rsidRDefault="004A4AD0" w:rsidP="006B67F8">
            <w:r>
              <w:t xml:space="preserve">Форма обучения - </w:t>
            </w:r>
            <w:bookmarkStart w:id="0" w:name="_GoBack"/>
            <w:bookmarkEnd w:id="0"/>
            <w:r w:rsidR="006B67F8" w:rsidRPr="00624483">
              <w:t>очная</w:t>
            </w:r>
          </w:p>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r>
      <w:tr w:rsidR="006B67F8" w:rsidRPr="00624483" w:rsidTr="006B67F8">
        <w:trPr>
          <w:trHeight w:val="315"/>
        </w:trPr>
        <w:tc>
          <w:tcPr>
            <w:tcW w:w="8533" w:type="dxa"/>
            <w:gridSpan w:val="6"/>
            <w:tcBorders>
              <w:top w:val="nil"/>
              <w:left w:val="nil"/>
              <w:bottom w:val="nil"/>
              <w:right w:val="nil"/>
            </w:tcBorders>
            <w:shd w:val="clear" w:color="auto" w:fill="auto"/>
            <w:noWrap/>
            <w:vAlign w:val="bottom"/>
            <w:hideMark/>
          </w:tcPr>
          <w:p w:rsidR="006B67F8" w:rsidRPr="00624483" w:rsidRDefault="006B67F8" w:rsidP="006B67F8">
            <w:r w:rsidRPr="00624483">
              <w:t>Нормативный срок освоения -  3 года  10 мес.</w:t>
            </w:r>
          </w:p>
        </w:tc>
        <w:tc>
          <w:tcPr>
            <w:tcW w:w="1067" w:type="dxa"/>
            <w:tcBorders>
              <w:top w:val="nil"/>
              <w:left w:val="nil"/>
              <w:bottom w:val="nil"/>
              <w:right w:val="nil"/>
            </w:tcBorders>
            <w:shd w:val="clear" w:color="auto" w:fill="auto"/>
            <w:noWrap/>
            <w:vAlign w:val="bottom"/>
            <w:hideMark/>
          </w:tcPr>
          <w:p w:rsidR="006B67F8" w:rsidRPr="00624483" w:rsidRDefault="006B67F8" w:rsidP="006B67F8"/>
        </w:tc>
      </w:tr>
      <w:tr w:rsidR="006B67F8" w:rsidRPr="00624483" w:rsidTr="006B67F8">
        <w:trPr>
          <w:trHeight w:val="315"/>
        </w:trPr>
        <w:tc>
          <w:tcPr>
            <w:tcW w:w="6399" w:type="dxa"/>
            <w:gridSpan w:val="4"/>
            <w:tcBorders>
              <w:top w:val="nil"/>
              <w:left w:val="nil"/>
              <w:bottom w:val="nil"/>
              <w:right w:val="nil"/>
            </w:tcBorders>
            <w:shd w:val="clear" w:color="auto" w:fill="auto"/>
            <w:noWrap/>
            <w:vAlign w:val="bottom"/>
            <w:hideMark/>
          </w:tcPr>
          <w:p w:rsidR="006B67F8" w:rsidRPr="00624483" w:rsidRDefault="006B67F8" w:rsidP="006B67F8">
            <w:r w:rsidRPr="00624483">
              <w:t>на базе  среднего общего образования</w:t>
            </w:r>
          </w:p>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c>
          <w:tcPr>
            <w:tcW w:w="1067" w:type="dxa"/>
            <w:tcBorders>
              <w:top w:val="nil"/>
              <w:left w:val="nil"/>
              <w:bottom w:val="nil"/>
              <w:right w:val="nil"/>
            </w:tcBorders>
            <w:shd w:val="clear" w:color="auto" w:fill="auto"/>
            <w:noWrap/>
            <w:vAlign w:val="bottom"/>
            <w:hideMark/>
          </w:tcPr>
          <w:p w:rsidR="006B67F8" w:rsidRPr="00624483" w:rsidRDefault="006B67F8" w:rsidP="006B67F8"/>
        </w:tc>
      </w:tr>
      <w:tr w:rsidR="006B67F8" w:rsidRPr="00624483" w:rsidTr="006B67F8">
        <w:trPr>
          <w:trHeight w:val="345"/>
        </w:trPr>
        <w:tc>
          <w:tcPr>
            <w:tcW w:w="9600" w:type="dxa"/>
            <w:gridSpan w:val="7"/>
            <w:tcBorders>
              <w:top w:val="nil"/>
              <w:left w:val="nil"/>
              <w:bottom w:val="nil"/>
              <w:right w:val="nil"/>
            </w:tcBorders>
            <w:shd w:val="clear" w:color="auto" w:fill="auto"/>
            <w:noWrap/>
            <w:vAlign w:val="bottom"/>
            <w:hideMark/>
          </w:tcPr>
          <w:p w:rsidR="006B67F8" w:rsidRPr="00624483" w:rsidRDefault="006B67F8" w:rsidP="006B67F8">
            <w:r w:rsidRPr="00624483">
              <w:t>Профиль получаемого профессионального образования:  технический</w:t>
            </w:r>
          </w:p>
        </w:tc>
      </w:tr>
    </w:tbl>
    <w:p w:rsidR="00D507A3" w:rsidRPr="00AF65D4" w:rsidRDefault="00D507A3" w:rsidP="006B67F8">
      <w:pPr>
        <w:ind w:left="851"/>
        <w:jc w:val="center"/>
        <w:rPr>
          <w:b/>
        </w:rPr>
      </w:pPr>
    </w:p>
    <w:p w:rsidR="00D507A3" w:rsidRDefault="00D507A3" w:rsidP="00D507A3">
      <w:pPr>
        <w:autoSpaceDE w:val="0"/>
        <w:autoSpaceDN w:val="0"/>
        <w:adjustRightInd w:val="0"/>
        <w:jc w:val="center"/>
      </w:pPr>
    </w:p>
    <w:p w:rsidR="00D507A3" w:rsidRDefault="00D507A3" w:rsidP="00D507A3">
      <w:pPr>
        <w:autoSpaceDE w:val="0"/>
        <w:autoSpaceDN w:val="0"/>
        <w:adjustRightInd w:val="0"/>
        <w:jc w:val="center"/>
      </w:pPr>
    </w:p>
    <w:p w:rsidR="00D507A3" w:rsidRPr="00964D34" w:rsidRDefault="00D507A3" w:rsidP="00D507A3">
      <w:pPr>
        <w:autoSpaceDE w:val="0"/>
        <w:autoSpaceDN w:val="0"/>
        <w:adjustRightInd w:val="0"/>
        <w:jc w:val="center"/>
      </w:pPr>
    </w:p>
    <w:p w:rsidR="00D507A3" w:rsidRPr="00964D34" w:rsidRDefault="00D507A3" w:rsidP="00D507A3">
      <w:pPr>
        <w:jc w:val="both"/>
      </w:pPr>
    </w:p>
    <w:p w:rsidR="00D507A3" w:rsidRDefault="00D507A3" w:rsidP="00D50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rPr>
          <w:bCs/>
        </w:rPr>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r>
        <w:t xml:space="preserve">         </w:t>
      </w:r>
    </w:p>
    <w:p w:rsidR="00D507A3" w:rsidRDefault="00D507A3"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Pr="00F36DDB" w:rsidRDefault="006B67F8"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jc w:val="center"/>
        <w:rPr>
          <w:rStyle w:val="FontStyle62"/>
        </w:rPr>
      </w:pPr>
      <w:r w:rsidRPr="00F36DDB">
        <w:rPr>
          <w:rStyle w:val="FontStyle62"/>
        </w:rPr>
        <w:t>Зима,</w:t>
      </w:r>
      <w:r>
        <w:rPr>
          <w:rStyle w:val="FontStyle62"/>
        </w:rPr>
        <w:t xml:space="preserve"> </w:t>
      </w:r>
      <w:r w:rsidR="0027722E">
        <w:rPr>
          <w:rStyle w:val="FontStyle62"/>
        </w:rPr>
        <w:t>20</w:t>
      </w:r>
      <w:r w:rsidR="00AF133C">
        <w:rPr>
          <w:rStyle w:val="FontStyle62"/>
        </w:rPr>
        <w:t>20</w:t>
      </w:r>
    </w:p>
    <w:p w:rsidR="006B67F8" w:rsidRDefault="0088027D" w:rsidP="006B67F8">
      <w:pPr>
        <w:jc w:val="both"/>
        <w:rPr>
          <w:b/>
          <w:bCs/>
          <w:color w:val="000000"/>
        </w:rPr>
      </w:pPr>
      <w:r w:rsidRPr="00866879">
        <w:lastRenderedPageBreak/>
        <w:t>Комплект контроль</w:t>
      </w:r>
      <w:r w:rsidR="00FE7008" w:rsidRPr="00866879">
        <w:t xml:space="preserve">но-оценочных средств разработан на основе программы  учебной дисциплины </w:t>
      </w:r>
      <w:r w:rsidR="0069458F" w:rsidRPr="00866879">
        <w:t xml:space="preserve"> и федерального государственного образовательного стандарта по  </w:t>
      </w:r>
      <w:r w:rsidR="006B67F8">
        <w:t>специальности</w:t>
      </w:r>
      <w:r w:rsidR="0069458F" w:rsidRPr="00866879">
        <w:t xml:space="preserve"> среднего профессиона</w:t>
      </w:r>
      <w:r w:rsidR="006649B0" w:rsidRPr="00866879">
        <w:t>льного образования</w:t>
      </w:r>
      <w:r w:rsidR="0069458F" w:rsidRPr="00866879">
        <w:t xml:space="preserve"> </w:t>
      </w:r>
      <w:r w:rsidR="006B67F8" w:rsidRPr="006D5235">
        <w:rPr>
          <w:b/>
          <w:bCs/>
          <w:color w:val="000000"/>
        </w:rPr>
        <w:t>23.02.06</w:t>
      </w:r>
      <w:r w:rsidR="006B67F8">
        <w:rPr>
          <w:b/>
          <w:bCs/>
          <w:color w:val="000000"/>
        </w:rPr>
        <w:t xml:space="preserve"> </w:t>
      </w:r>
      <w:r w:rsidR="006B67F8" w:rsidRPr="006D5235">
        <w:rPr>
          <w:b/>
          <w:bCs/>
          <w:color w:val="000000"/>
        </w:rPr>
        <w:t>Техническая эксплуатация подвижного состава железных дорог</w:t>
      </w:r>
    </w:p>
    <w:p w:rsidR="0069458F" w:rsidRPr="00337470" w:rsidRDefault="0069458F" w:rsidP="006B67F8">
      <w:pPr>
        <w:spacing w:line="360" w:lineRule="auto"/>
        <w:jc w:val="both"/>
      </w:pPr>
    </w:p>
    <w:p w:rsidR="00FE7008" w:rsidRDefault="00FE7008" w:rsidP="00735B93">
      <w:pPr>
        <w:keepNext/>
        <w:keepLines/>
        <w:widowControl w:val="0"/>
        <w:suppressAutoHyphens/>
        <w:autoSpaceDE w:val="0"/>
        <w:autoSpaceDN w:val="0"/>
        <w:adjustRightInd w:val="0"/>
        <w:jc w:val="both"/>
      </w:pPr>
    </w:p>
    <w:p w:rsidR="00FE7008" w:rsidRDefault="00FE7008" w:rsidP="00735B93">
      <w:pPr>
        <w:keepNext/>
        <w:keepLines/>
        <w:widowControl w:val="0"/>
        <w:suppressAutoHyphens/>
        <w:autoSpaceDE w:val="0"/>
        <w:autoSpaceDN w:val="0"/>
        <w:adjustRightInd w:val="0"/>
        <w:jc w:val="both"/>
      </w:pPr>
    </w:p>
    <w:p w:rsidR="003F43E2" w:rsidRPr="00F36DDB" w:rsidRDefault="003F43E2" w:rsidP="009B3C58">
      <w:pPr>
        <w:keepNext/>
        <w:keepLines/>
        <w:widowControl w:val="0"/>
        <w:suppressAutoHyphens/>
        <w:autoSpaceDE w:val="0"/>
        <w:autoSpaceDN w:val="0"/>
        <w:adjustRightInd w:val="0"/>
        <w:jc w:val="both"/>
        <w:rPr>
          <w:b/>
        </w:rPr>
      </w:pPr>
    </w:p>
    <w:p w:rsidR="0088027D" w:rsidRPr="00F36DDB" w:rsidRDefault="0088027D" w:rsidP="003F43E2">
      <w:pPr>
        <w:jc w:val="both"/>
        <w:rPr>
          <w:b/>
        </w:rPr>
      </w:pPr>
    </w:p>
    <w:p w:rsidR="0088027D" w:rsidRPr="00F36DDB"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Pr="00F36DDB"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F36DDB">
        <w:rPr>
          <w:b/>
        </w:rPr>
        <w:t>Разработчик:</w:t>
      </w:r>
    </w:p>
    <w:p w:rsidR="001111A8" w:rsidRPr="00C24207" w:rsidRDefault="001111A8" w:rsidP="001111A8">
      <w:pPr>
        <w:pStyle w:val="aa"/>
        <w:jc w:val="both"/>
        <w:rPr>
          <w:rFonts w:ascii="Times New Roman" w:hAnsi="Times New Roman"/>
          <w:sz w:val="24"/>
          <w:szCs w:val="24"/>
          <w:lang w:val="ru-RU"/>
        </w:rPr>
      </w:pPr>
      <w:r>
        <w:rPr>
          <w:rFonts w:ascii="Times New Roman" w:hAnsi="Times New Roman"/>
          <w:sz w:val="24"/>
          <w:szCs w:val="24"/>
          <w:lang w:val="ru-RU"/>
        </w:rPr>
        <w:t>Клешков Алексей Владимирович,</w:t>
      </w:r>
      <w:r w:rsidRPr="00C24207">
        <w:rPr>
          <w:rFonts w:ascii="Times New Roman" w:hAnsi="Times New Roman"/>
          <w:sz w:val="24"/>
          <w:szCs w:val="24"/>
          <w:lang w:val="ru-RU"/>
        </w:rPr>
        <w:t xml:space="preserve"> преподаватель-организатор ОБЖ  Государственного бюджетного профессионального образовательного учреждения Иркутской области «</w:t>
      </w:r>
      <w:proofErr w:type="spellStart"/>
      <w:r w:rsidRPr="00C24207">
        <w:rPr>
          <w:rFonts w:ascii="Times New Roman" w:hAnsi="Times New Roman"/>
          <w:sz w:val="24"/>
          <w:szCs w:val="24"/>
          <w:lang w:val="ru-RU"/>
        </w:rPr>
        <w:t>Зиминский</w:t>
      </w:r>
      <w:proofErr w:type="spellEnd"/>
      <w:r w:rsidRPr="00C24207">
        <w:rPr>
          <w:rFonts w:ascii="Times New Roman" w:hAnsi="Times New Roman"/>
          <w:sz w:val="24"/>
          <w:szCs w:val="24"/>
          <w:lang w:val="ru-RU"/>
        </w:rPr>
        <w:t xml:space="preserve"> железнодорожный техникум». </w:t>
      </w:r>
    </w:p>
    <w:p w:rsidR="001111A8" w:rsidRPr="00F36DDB" w:rsidRDefault="001111A8"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kern w:val="3"/>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88027D" w:rsidRPr="006B67F8" w:rsidRDefault="0088027D" w:rsidP="006B67F8">
      <w:pPr>
        <w:rPr>
          <w:b/>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tbl>
      <w:tblPr>
        <w:tblW w:w="8028" w:type="dxa"/>
        <w:tblLook w:val="01E0" w:firstRow="1" w:lastRow="1" w:firstColumn="1" w:lastColumn="1" w:noHBand="0" w:noVBand="0"/>
      </w:tblPr>
      <w:tblGrid>
        <w:gridCol w:w="8028"/>
      </w:tblGrid>
      <w:tr w:rsidR="0088027D" w:rsidRPr="00F36DDB" w:rsidTr="00CF3055">
        <w:tc>
          <w:tcPr>
            <w:tcW w:w="8028" w:type="dxa"/>
          </w:tcPr>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F36DDB">
              <w:t xml:space="preserve">Одобрено на заседании </w:t>
            </w:r>
            <w:r w:rsidR="00DC58BD">
              <w:t xml:space="preserve">методической </w:t>
            </w:r>
            <w:r w:rsidRPr="00F36DDB">
              <w:t xml:space="preserve">комиссии </w:t>
            </w:r>
            <w:r w:rsidR="006B67F8">
              <w:t>общепрофессиональных и профессиональных</w:t>
            </w:r>
            <w:r w:rsidR="00535DF3">
              <w:t xml:space="preserve"> </w:t>
            </w:r>
            <w:r w:rsidR="006B67F8">
              <w:t>дисциплин</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36DDB">
              <w:t>Протокол №_______ от «_____» _________ 20____г.</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36DDB">
              <w:t>Председатель МК ________________________ /______________/</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8027D" w:rsidRPr="00F36DDB" w:rsidTr="00CF3055">
        <w:tc>
          <w:tcPr>
            <w:tcW w:w="8028" w:type="dxa"/>
          </w:tcPr>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027D" w:rsidRPr="00F36DDB" w:rsidRDefault="0088027D" w:rsidP="006B6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jc w:val="both"/>
        <w:rPr>
          <w:u w:val="single"/>
        </w:rPr>
      </w:pPr>
    </w:p>
    <w:p w:rsidR="0011661E" w:rsidRDefault="0088027D">
      <w:pPr>
        <w:rPr>
          <w:b/>
        </w:rPr>
      </w:pPr>
      <w:r w:rsidRPr="00F36DDB">
        <w:rPr>
          <w:b/>
        </w:rPr>
        <w:br w:type="page"/>
      </w:r>
    </w:p>
    <w:p w:rsidR="0088027D" w:rsidRPr="0023570C" w:rsidRDefault="0023570C" w:rsidP="0023570C">
      <w:pPr>
        <w:jc w:val="center"/>
        <w:rPr>
          <w:rStyle w:val="af3"/>
          <w:color w:val="auto"/>
        </w:rPr>
      </w:pPr>
      <w:bookmarkStart w:id="1" w:name="_Toc355970409"/>
      <w:bookmarkStart w:id="2" w:name="_Toc371235324"/>
      <w:r w:rsidRPr="0023570C">
        <w:rPr>
          <w:rStyle w:val="FontStyle59"/>
          <w:sz w:val="24"/>
          <w:szCs w:val="24"/>
        </w:rPr>
        <w:lastRenderedPageBreak/>
        <w:t>1</w:t>
      </w:r>
      <w:r w:rsidR="00395204" w:rsidRPr="0023570C">
        <w:rPr>
          <w:rStyle w:val="af3"/>
          <w:color w:val="auto"/>
        </w:rPr>
        <w:t>. ПАСПОРТ КОМПЛЕКТА КОНТРОЛЬНО-ОЦЕНОЧНЫХ</w:t>
      </w:r>
      <w:bookmarkEnd w:id="1"/>
      <w:bookmarkEnd w:id="2"/>
    </w:p>
    <w:p w:rsidR="002D19EC" w:rsidRPr="0023570C" w:rsidRDefault="00395204" w:rsidP="0023570C">
      <w:pPr>
        <w:jc w:val="center"/>
        <w:rPr>
          <w:rStyle w:val="af3"/>
          <w:color w:val="auto"/>
        </w:rPr>
      </w:pPr>
      <w:bookmarkStart w:id="3" w:name="_Toc355970410"/>
      <w:bookmarkStart w:id="4" w:name="_Toc371235325"/>
      <w:r w:rsidRPr="0023570C">
        <w:rPr>
          <w:rStyle w:val="af3"/>
          <w:color w:val="auto"/>
        </w:rPr>
        <w:t>СРЕДСТВ</w:t>
      </w:r>
      <w:bookmarkEnd w:id="3"/>
      <w:bookmarkEnd w:id="4"/>
    </w:p>
    <w:p w:rsidR="002D19EC" w:rsidRPr="00F36DDB" w:rsidRDefault="002D19EC" w:rsidP="002D19EC">
      <w:pPr>
        <w:pStyle w:val="Style42"/>
        <w:widowControl/>
        <w:spacing w:line="240" w:lineRule="auto"/>
        <w:ind w:right="1555"/>
        <w:jc w:val="center"/>
        <w:rPr>
          <w:rStyle w:val="FontStyle59"/>
        </w:rPr>
      </w:pPr>
    </w:p>
    <w:p w:rsidR="002D19EC" w:rsidRDefault="002D19EC" w:rsidP="00556FE6">
      <w:pPr>
        <w:pStyle w:val="Style42"/>
        <w:widowControl/>
        <w:numPr>
          <w:ilvl w:val="1"/>
          <w:numId w:val="1"/>
        </w:numPr>
        <w:spacing w:line="240" w:lineRule="auto"/>
        <w:ind w:right="1555"/>
        <w:rPr>
          <w:rStyle w:val="FontStyle62"/>
          <w:sz w:val="24"/>
          <w:szCs w:val="24"/>
        </w:rPr>
      </w:pPr>
      <w:r w:rsidRPr="00FE7008">
        <w:rPr>
          <w:rStyle w:val="FontStyle62"/>
          <w:sz w:val="24"/>
          <w:szCs w:val="24"/>
        </w:rPr>
        <w:t>Область применения</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КИМ предназначены для текущего контроля, осуществляемого преподавателем в процессе изучения обучающим</w:t>
      </w:r>
      <w:r w:rsidR="003559DE">
        <w:rPr>
          <w:rFonts w:eastAsiaTheme="minorHAnsi"/>
          <w:color w:val="000000"/>
          <w:sz w:val="23"/>
          <w:szCs w:val="23"/>
          <w:lang w:eastAsia="en-US"/>
        </w:rPr>
        <w:t xml:space="preserve">ися учебного материала </w:t>
      </w:r>
      <w:r w:rsidRPr="006649B0">
        <w:rPr>
          <w:rFonts w:eastAsiaTheme="minorHAnsi"/>
          <w:color w:val="000000"/>
          <w:sz w:val="23"/>
          <w:szCs w:val="23"/>
          <w:lang w:eastAsia="en-US"/>
        </w:rPr>
        <w:t xml:space="preserve"> рабочей про</w:t>
      </w:r>
      <w:r>
        <w:rPr>
          <w:rFonts w:eastAsiaTheme="minorHAnsi"/>
          <w:color w:val="000000"/>
          <w:sz w:val="23"/>
          <w:szCs w:val="23"/>
          <w:lang w:eastAsia="en-US"/>
        </w:rPr>
        <w:t xml:space="preserve">граммы учебной дисциплины </w:t>
      </w:r>
      <w:r w:rsidRPr="006649B0">
        <w:rPr>
          <w:rFonts w:eastAsiaTheme="minorHAnsi"/>
          <w:color w:val="000000"/>
          <w:sz w:val="23"/>
          <w:szCs w:val="23"/>
          <w:lang w:eastAsia="en-US"/>
        </w:rPr>
        <w:t xml:space="preserve"> Безопасность жизнедеятельности. </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Текущий контроль проводится с целью объективной оценки к</w:t>
      </w:r>
      <w:r w:rsidR="003559DE">
        <w:rPr>
          <w:rFonts w:eastAsiaTheme="minorHAnsi"/>
          <w:color w:val="000000"/>
          <w:sz w:val="23"/>
          <w:szCs w:val="23"/>
          <w:lang w:eastAsia="en-US"/>
        </w:rPr>
        <w:t>ачества освоения программы</w:t>
      </w:r>
      <w:r w:rsidRPr="006649B0">
        <w:rPr>
          <w:rFonts w:eastAsiaTheme="minorHAnsi"/>
          <w:color w:val="000000"/>
          <w:sz w:val="23"/>
          <w:szCs w:val="23"/>
          <w:lang w:eastAsia="en-US"/>
        </w:rPr>
        <w:t xml:space="preserve">, а также стимулирования учебной работы обучающихся, мониторинга результатов образовательной деятельности, подготовки к промежуточной аттестации и обеспечения максимальной эффективности учебного процесса. </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 xml:space="preserve">Целями текущего контроля успеваемости обучающихся являются: </w:t>
      </w:r>
    </w:p>
    <w:p w:rsidR="006649B0" w:rsidRPr="006649B0" w:rsidRDefault="006649B0" w:rsidP="006649B0">
      <w:pPr>
        <w:autoSpaceDE w:val="0"/>
        <w:autoSpaceDN w:val="0"/>
        <w:adjustRightInd w:val="0"/>
        <w:ind w:firstLine="708"/>
        <w:jc w:val="both"/>
        <w:rPr>
          <w:rFonts w:eastAsiaTheme="minorHAnsi"/>
          <w:color w:val="000000"/>
          <w:sz w:val="23"/>
          <w:szCs w:val="23"/>
          <w:lang w:eastAsia="en-US"/>
        </w:rPr>
      </w:pPr>
      <w:r w:rsidRPr="006649B0">
        <w:rPr>
          <w:rFonts w:eastAsiaTheme="minorHAnsi"/>
          <w:color w:val="000000"/>
          <w:sz w:val="23"/>
          <w:szCs w:val="23"/>
          <w:lang w:eastAsia="en-US"/>
        </w:rPr>
        <w:t>- определение фактического уровня знаний, умений и навыков об</w:t>
      </w:r>
      <w:r w:rsidR="0011661E">
        <w:rPr>
          <w:rFonts w:eastAsiaTheme="minorHAnsi"/>
          <w:color w:val="000000"/>
          <w:sz w:val="23"/>
          <w:szCs w:val="23"/>
          <w:lang w:eastAsia="en-US"/>
        </w:rPr>
        <w:t xml:space="preserve">учающихся при усвоении </w:t>
      </w:r>
      <w:r w:rsidRPr="006649B0">
        <w:rPr>
          <w:rFonts w:eastAsiaTheme="minorHAnsi"/>
          <w:color w:val="000000"/>
          <w:sz w:val="23"/>
          <w:szCs w:val="23"/>
          <w:lang w:eastAsia="en-US"/>
        </w:rPr>
        <w:t xml:space="preserve"> рабочей про</w:t>
      </w:r>
      <w:r w:rsidR="0011661E">
        <w:rPr>
          <w:rFonts w:eastAsiaTheme="minorHAnsi"/>
          <w:color w:val="000000"/>
          <w:sz w:val="23"/>
          <w:szCs w:val="23"/>
          <w:lang w:eastAsia="en-US"/>
        </w:rPr>
        <w:t xml:space="preserve">граммы учебной дисциплины </w:t>
      </w:r>
      <w:r w:rsidRPr="006649B0">
        <w:rPr>
          <w:rFonts w:eastAsiaTheme="minorHAnsi"/>
          <w:color w:val="000000"/>
          <w:sz w:val="23"/>
          <w:szCs w:val="23"/>
          <w:lang w:eastAsia="en-US"/>
        </w:rPr>
        <w:t xml:space="preserve"> Безопасность жизнедеятельности; </w:t>
      </w:r>
    </w:p>
    <w:p w:rsidR="006649B0" w:rsidRPr="006649B0" w:rsidRDefault="006649B0" w:rsidP="006649B0">
      <w:pPr>
        <w:autoSpaceDE w:val="0"/>
        <w:autoSpaceDN w:val="0"/>
        <w:adjustRightInd w:val="0"/>
        <w:ind w:firstLine="708"/>
        <w:jc w:val="both"/>
        <w:rPr>
          <w:rFonts w:eastAsiaTheme="minorHAnsi"/>
          <w:color w:val="000000"/>
          <w:sz w:val="23"/>
          <w:szCs w:val="23"/>
          <w:lang w:eastAsia="en-US"/>
        </w:rPr>
      </w:pPr>
      <w:r w:rsidRPr="006649B0">
        <w:rPr>
          <w:rFonts w:eastAsiaTheme="minorHAnsi"/>
          <w:color w:val="000000"/>
          <w:sz w:val="23"/>
          <w:szCs w:val="23"/>
          <w:lang w:eastAsia="en-US"/>
        </w:rPr>
        <w:t xml:space="preserve">- установление соответствия этого уровня требованиям ФГОС СПО по профессии 15.01.05 Сварщик (ручной и частично механизированной сварки (наплавки)), профессионального стандарта Сварщик, ТО компетенции WSR Сварочные технологии. </w:t>
      </w:r>
    </w:p>
    <w:p w:rsidR="003559DE" w:rsidRPr="003559DE" w:rsidRDefault="006649B0" w:rsidP="00DD293E">
      <w:pPr>
        <w:pStyle w:val="Default"/>
        <w:ind w:firstLine="567"/>
        <w:jc w:val="both"/>
        <w:rPr>
          <w:rFonts w:eastAsiaTheme="minorHAnsi"/>
          <w:sz w:val="23"/>
          <w:szCs w:val="23"/>
          <w:lang w:eastAsia="en-US"/>
        </w:rPr>
      </w:pPr>
      <w:r w:rsidRPr="006649B0">
        <w:rPr>
          <w:rFonts w:eastAsiaTheme="minorHAnsi"/>
          <w:sz w:val="23"/>
          <w:szCs w:val="23"/>
          <w:lang w:eastAsia="en-US"/>
        </w:rPr>
        <w:t>Основными формами текущего контроля знаний обучающихся при усвоении</w:t>
      </w:r>
      <w:r w:rsidR="003559DE" w:rsidRPr="003559DE">
        <w:rPr>
          <w:sz w:val="23"/>
          <w:szCs w:val="23"/>
        </w:rPr>
        <w:t xml:space="preserve"> </w:t>
      </w:r>
      <w:r w:rsidR="003559DE" w:rsidRPr="003559DE">
        <w:rPr>
          <w:rFonts w:eastAsiaTheme="minorHAnsi"/>
          <w:sz w:val="23"/>
          <w:szCs w:val="23"/>
          <w:lang w:eastAsia="en-US"/>
        </w:rPr>
        <w:t>рабочей про</w:t>
      </w:r>
      <w:r w:rsidR="0011661E">
        <w:rPr>
          <w:rFonts w:eastAsiaTheme="minorHAnsi"/>
          <w:sz w:val="23"/>
          <w:szCs w:val="23"/>
          <w:lang w:eastAsia="en-US"/>
        </w:rPr>
        <w:t xml:space="preserve">граммы учебной дисциплины </w:t>
      </w:r>
      <w:r w:rsidR="003559DE" w:rsidRPr="003559DE">
        <w:rPr>
          <w:rFonts w:eastAsiaTheme="minorHAnsi"/>
          <w:sz w:val="23"/>
          <w:szCs w:val="23"/>
          <w:lang w:eastAsia="en-US"/>
        </w:rPr>
        <w:t xml:space="preserve"> Безопасность жизнедеятельности являются (Таблица 1):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устный опрос (групповой или индивидуальный) на лекциях, практических и лабораторных занятиях;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проверка выполнения письменных домашних заданий;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проведение лабораторных и практических работ;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проведение контрольных работ;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тестирование (письменное или компьютерное);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контроль самостоятельной работы обучающихся (в письменной или устной форме). </w:t>
      </w:r>
    </w:p>
    <w:p w:rsidR="003559DE" w:rsidRPr="003559DE" w:rsidRDefault="003559DE" w:rsidP="00DD293E">
      <w:pPr>
        <w:autoSpaceDE w:val="0"/>
        <w:autoSpaceDN w:val="0"/>
        <w:adjustRightInd w:val="0"/>
        <w:ind w:firstLine="567"/>
        <w:jc w:val="both"/>
        <w:rPr>
          <w:rFonts w:eastAsiaTheme="minorHAnsi"/>
          <w:color w:val="000000"/>
          <w:sz w:val="23"/>
          <w:szCs w:val="23"/>
          <w:lang w:eastAsia="en-US"/>
        </w:rPr>
      </w:pPr>
      <w:r w:rsidRPr="003559DE">
        <w:rPr>
          <w:rFonts w:eastAsiaTheme="minorHAnsi"/>
          <w:color w:val="000000"/>
          <w:sz w:val="23"/>
          <w:szCs w:val="23"/>
          <w:lang w:eastAsia="en-US"/>
        </w:rPr>
        <w:t>Текущий контроль проводится преподавателем за счет объема времени, отводим</w:t>
      </w:r>
      <w:r>
        <w:rPr>
          <w:rFonts w:eastAsiaTheme="minorHAnsi"/>
          <w:color w:val="000000"/>
          <w:sz w:val="23"/>
          <w:szCs w:val="23"/>
          <w:lang w:eastAsia="en-US"/>
        </w:rPr>
        <w:t>ого на изучение программы.</w:t>
      </w:r>
      <w:r w:rsidRPr="003559DE">
        <w:rPr>
          <w:rFonts w:eastAsiaTheme="minorHAnsi"/>
          <w:color w:val="000000"/>
          <w:sz w:val="23"/>
          <w:szCs w:val="23"/>
          <w:lang w:eastAsia="en-US"/>
        </w:rPr>
        <w:t xml:space="preserve"> </w:t>
      </w:r>
    </w:p>
    <w:p w:rsidR="003559DE" w:rsidRDefault="003559DE" w:rsidP="00DD293E">
      <w:pPr>
        <w:autoSpaceDE w:val="0"/>
        <w:autoSpaceDN w:val="0"/>
        <w:adjustRightInd w:val="0"/>
        <w:ind w:firstLine="567"/>
        <w:jc w:val="both"/>
        <w:rPr>
          <w:rFonts w:eastAsiaTheme="minorHAnsi"/>
          <w:color w:val="000000"/>
          <w:sz w:val="23"/>
          <w:szCs w:val="23"/>
          <w:lang w:eastAsia="en-US"/>
        </w:rPr>
      </w:pPr>
      <w:r w:rsidRPr="003559DE">
        <w:rPr>
          <w:rFonts w:eastAsiaTheme="minorHAnsi"/>
          <w:b/>
          <w:bCs/>
          <w:color w:val="000000"/>
          <w:sz w:val="23"/>
          <w:szCs w:val="23"/>
          <w:lang w:eastAsia="en-US"/>
        </w:rPr>
        <w:t xml:space="preserve">Цель </w:t>
      </w:r>
      <w:r w:rsidRPr="003559DE">
        <w:rPr>
          <w:rFonts w:eastAsiaTheme="minorHAnsi"/>
          <w:color w:val="000000"/>
          <w:sz w:val="23"/>
          <w:szCs w:val="23"/>
          <w:lang w:eastAsia="en-US"/>
        </w:rPr>
        <w:t xml:space="preserve">освоения дисциплины «Безопасность жизнедеятельности» - сформировать у обучающихся теоретические знания о видах потенциальных опасностей в профессиональной деятельности и быту, принципах снижения вероятности их реализации, основах военной службы и обороны государства, задачах и основных мероприятиях гражданской обороны, практические навыки проведения мероприятий по защите населения от негативных воздействий чрезвычайных ситуаций, использования средств индивидуальной и коллективной защиты от оружия массового поражения, применения первичных средств пожаротушения, оказания первой помощи при несчастных случаях, применения профессиональных знаний в ходе исполнения обязанностей военной службы. </w:t>
      </w:r>
    </w:p>
    <w:p w:rsidR="006B67F8" w:rsidRPr="003559DE" w:rsidRDefault="006B67F8" w:rsidP="00DD293E">
      <w:pPr>
        <w:autoSpaceDE w:val="0"/>
        <w:autoSpaceDN w:val="0"/>
        <w:adjustRightInd w:val="0"/>
        <w:ind w:firstLine="567"/>
        <w:jc w:val="both"/>
        <w:rPr>
          <w:rFonts w:eastAsiaTheme="minorHAnsi"/>
          <w:color w:val="000000"/>
          <w:sz w:val="23"/>
          <w:szCs w:val="23"/>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8506"/>
      </w:tblGrid>
      <w:tr w:rsidR="003559DE" w:rsidRPr="003559DE" w:rsidTr="00C7225F">
        <w:trPr>
          <w:trHeight w:val="159"/>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b/>
                <w:bCs/>
                <w:color w:val="000000"/>
                <w:sz w:val="23"/>
                <w:szCs w:val="23"/>
                <w:lang w:eastAsia="en-US"/>
              </w:rPr>
              <w:t xml:space="preserve">Код </w:t>
            </w:r>
          </w:p>
        </w:tc>
        <w:tc>
          <w:tcPr>
            <w:tcW w:w="4363"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b/>
                <w:bCs/>
                <w:color w:val="000000"/>
                <w:sz w:val="23"/>
                <w:szCs w:val="23"/>
                <w:lang w:eastAsia="en-US"/>
              </w:rPr>
              <w:t xml:space="preserve">Общие компетенции </w:t>
            </w:r>
          </w:p>
        </w:tc>
      </w:tr>
      <w:tr w:rsidR="003559DE" w:rsidRPr="003559DE" w:rsidTr="00C7225F">
        <w:trPr>
          <w:trHeight w:val="365"/>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1 </w:t>
            </w:r>
          </w:p>
        </w:tc>
        <w:tc>
          <w:tcPr>
            <w:tcW w:w="4363" w:type="pct"/>
          </w:tcPr>
          <w:p w:rsidR="003559DE" w:rsidRPr="003559DE" w:rsidRDefault="003559DE" w:rsidP="00C7225F">
            <w:pPr>
              <w:autoSpaceDE w:val="0"/>
              <w:autoSpaceDN w:val="0"/>
              <w:adjustRightInd w:val="0"/>
              <w:rPr>
                <w:rFonts w:eastAsiaTheme="minorHAnsi"/>
                <w:color w:val="000000"/>
                <w:sz w:val="23"/>
                <w:szCs w:val="23"/>
                <w:lang w:eastAsia="en-US"/>
              </w:rPr>
            </w:pPr>
            <w:r w:rsidRPr="003559DE">
              <w:rPr>
                <w:rFonts w:eastAsiaTheme="minorHAnsi"/>
                <w:color w:val="000000"/>
                <w:sz w:val="23"/>
                <w:szCs w:val="23"/>
                <w:lang w:eastAsia="en-US"/>
              </w:rPr>
              <w:t xml:space="preserve">Понимать сущность и социальную значимость будущей профессии, проявлять к ней устойчивый интерес. </w:t>
            </w:r>
          </w:p>
        </w:tc>
      </w:tr>
      <w:tr w:rsidR="003559DE" w:rsidRPr="003559DE" w:rsidTr="00C7225F">
        <w:trPr>
          <w:trHeight w:val="365"/>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2 </w:t>
            </w:r>
          </w:p>
        </w:tc>
        <w:tc>
          <w:tcPr>
            <w:tcW w:w="4363" w:type="pct"/>
          </w:tcPr>
          <w:p w:rsidR="003559DE" w:rsidRPr="003559DE" w:rsidRDefault="006B67F8" w:rsidP="00C7225F">
            <w:pPr>
              <w:autoSpaceDE w:val="0"/>
              <w:autoSpaceDN w:val="0"/>
              <w:adjustRightInd w:val="0"/>
              <w:rPr>
                <w:rFonts w:eastAsiaTheme="minorHAnsi"/>
                <w:color w:val="000000"/>
                <w:sz w:val="23"/>
                <w:szCs w:val="23"/>
                <w:lang w:eastAsia="en-US"/>
              </w:rPr>
            </w:pPr>
            <w: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3559DE" w:rsidRPr="003559DE" w:rsidTr="00C7225F">
        <w:trPr>
          <w:trHeight w:val="571"/>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3 </w:t>
            </w:r>
          </w:p>
        </w:tc>
        <w:tc>
          <w:tcPr>
            <w:tcW w:w="4363" w:type="pct"/>
          </w:tcPr>
          <w:p w:rsidR="003559DE" w:rsidRPr="003559DE" w:rsidRDefault="006B67F8" w:rsidP="00C7225F">
            <w:pPr>
              <w:autoSpaceDE w:val="0"/>
              <w:autoSpaceDN w:val="0"/>
              <w:adjustRightInd w:val="0"/>
              <w:rPr>
                <w:rFonts w:eastAsiaTheme="minorHAnsi"/>
                <w:color w:val="000000"/>
                <w:sz w:val="23"/>
                <w:szCs w:val="23"/>
                <w:lang w:eastAsia="en-US"/>
              </w:rPr>
            </w:pPr>
            <w:r>
              <w:t>Принимать решения в стандартных и нестандартных ситуациях и нести за них ответственность.</w:t>
            </w:r>
          </w:p>
        </w:tc>
      </w:tr>
      <w:tr w:rsidR="003559DE" w:rsidRPr="003559DE" w:rsidTr="00C7225F">
        <w:trPr>
          <w:trHeight w:val="364"/>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4 </w:t>
            </w:r>
          </w:p>
        </w:tc>
        <w:tc>
          <w:tcPr>
            <w:tcW w:w="4363" w:type="pct"/>
          </w:tcPr>
          <w:p w:rsidR="003559DE" w:rsidRPr="003559DE" w:rsidRDefault="006B67F8" w:rsidP="00C7225F">
            <w:pPr>
              <w:autoSpaceDE w:val="0"/>
              <w:autoSpaceDN w:val="0"/>
              <w:adjustRightInd w:val="0"/>
              <w:rPr>
                <w:rFonts w:eastAsiaTheme="minorHAnsi"/>
                <w:color w:val="000000"/>
                <w:sz w:val="23"/>
                <w:szCs w:val="23"/>
                <w:lang w:eastAsia="en-US"/>
              </w:rPr>
            </w:pPr>
            <w: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3559DE" w:rsidRPr="003559DE" w:rsidTr="00C7225F">
        <w:trPr>
          <w:trHeight w:val="365"/>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5 </w:t>
            </w:r>
          </w:p>
        </w:tc>
        <w:tc>
          <w:tcPr>
            <w:tcW w:w="4363" w:type="pct"/>
          </w:tcPr>
          <w:p w:rsidR="003559DE" w:rsidRPr="003559DE" w:rsidRDefault="00530666" w:rsidP="00C7225F">
            <w:pPr>
              <w:autoSpaceDE w:val="0"/>
              <w:autoSpaceDN w:val="0"/>
              <w:adjustRightInd w:val="0"/>
              <w:rPr>
                <w:rFonts w:eastAsiaTheme="minorHAnsi"/>
                <w:color w:val="000000"/>
                <w:sz w:val="23"/>
                <w:szCs w:val="23"/>
                <w:lang w:eastAsia="en-US"/>
              </w:rPr>
            </w:pPr>
            <w:r>
              <w:t>Использовать информационно-коммуникационные технологии в профессиональной деятельности.</w:t>
            </w:r>
          </w:p>
        </w:tc>
      </w:tr>
      <w:tr w:rsidR="003559DE" w:rsidRPr="003559DE" w:rsidTr="00C7225F">
        <w:trPr>
          <w:trHeight w:val="365"/>
        </w:trPr>
        <w:tc>
          <w:tcPr>
            <w:tcW w:w="637" w:type="pct"/>
          </w:tcPr>
          <w:p w:rsidR="003559DE" w:rsidRPr="003559DE" w:rsidRDefault="003559DE" w:rsidP="003559DE">
            <w:pPr>
              <w:autoSpaceDE w:val="0"/>
              <w:autoSpaceDN w:val="0"/>
              <w:adjustRightInd w:val="0"/>
              <w:jc w:val="center"/>
              <w:rPr>
                <w:rFonts w:eastAsiaTheme="minorHAnsi"/>
                <w:color w:val="000000"/>
                <w:sz w:val="23"/>
                <w:szCs w:val="23"/>
                <w:lang w:eastAsia="en-US"/>
              </w:rPr>
            </w:pPr>
            <w:r w:rsidRPr="003559DE">
              <w:rPr>
                <w:rFonts w:eastAsiaTheme="minorHAnsi"/>
                <w:color w:val="000000"/>
                <w:sz w:val="23"/>
                <w:szCs w:val="23"/>
                <w:lang w:eastAsia="en-US"/>
              </w:rPr>
              <w:t xml:space="preserve">ОК 6 </w:t>
            </w:r>
          </w:p>
        </w:tc>
        <w:tc>
          <w:tcPr>
            <w:tcW w:w="4363" w:type="pct"/>
          </w:tcPr>
          <w:p w:rsidR="003559DE" w:rsidRPr="003559DE" w:rsidRDefault="00530666" w:rsidP="00C7225F">
            <w:pPr>
              <w:autoSpaceDE w:val="0"/>
              <w:autoSpaceDN w:val="0"/>
              <w:adjustRightInd w:val="0"/>
              <w:rPr>
                <w:rFonts w:eastAsiaTheme="minorHAnsi"/>
                <w:color w:val="000000"/>
                <w:sz w:val="23"/>
                <w:szCs w:val="23"/>
                <w:lang w:eastAsia="en-US"/>
              </w:rPr>
            </w:pPr>
            <w:r>
              <w:t>Работать в коллективе и команде, эффективно общаться с коллегами, руководством, потребителями.</w:t>
            </w:r>
          </w:p>
        </w:tc>
      </w:tr>
      <w:tr w:rsidR="00530666" w:rsidRPr="003559DE" w:rsidTr="00C7225F">
        <w:trPr>
          <w:trHeight w:val="365"/>
        </w:trPr>
        <w:tc>
          <w:tcPr>
            <w:tcW w:w="637" w:type="pct"/>
          </w:tcPr>
          <w:p w:rsidR="00530666" w:rsidRPr="003559DE" w:rsidRDefault="00530666" w:rsidP="003559DE">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lastRenderedPageBreak/>
              <w:t>ОК 7</w:t>
            </w:r>
          </w:p>
        </w:tc>
        <w:tc>
          <w:tcPr>
            <w:tcW w:w="4363" w:type="pct"/>
          </w:tcPr>
          <w:p w:rsidR="00530666" w:rsidRDefault="00530666" w:rsidP="00C7225F">
            <w:pPr>
              <w:autoSpaceDE w:val="0"/>
              <w:autoSpaceDN w:val="0"/>
              <w:adjustRightInd w:val="0"/>
            </w:pPr>
            <w:r>
              <w:t>Брать на себя ответственность за работу членов команды (подчиненных), результат выполнения заданий.</w:t>
            </w:r>
          </w:p>
        </w:tc>
      </w:tr>
      <w:tr w:rsidR="00530666" w:rsidRPr="003559DE" w:rsidTr="00C7225F">
        <w:trPr>
          <w:trHeight w:val="365"/>
        </w:trPr>
        <w:tc>
          <w:tcPr>
            <w:tcW w:w="637" w:type="pct"/>
          </w:tcPr>
          <w:p w:rsidR="00530666" w:rsidRDefault="00530666" w:rsidP="003559DE">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ОК 8</w:t>
            </w:r>
          </w:p>
        </w:tc>
        <w:tc>
          <w:tcPr>
            <w:tcW w:w="4363" w:type="pct"/>
          </w:tcPr>
          <w:p w:rsidR="00530666" w:rsidRDefault="00530666" w:rsidP="00C7225F">
            <w:pPr>
              <w:autoSpaceDE w:val="0"/>
              <w:autoSpaceDN w:val="0"/>
              <w:adjustRightInd w:val="0"/>
            </w:pPr>
            <w: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530666" w:rsidRPr="003559DE" w:rsidTr="00C7225F">
        <w:trPr>
          <w:trHeight w:val="365"/>
        </w:trPr>
        <w:tc>
          <w:tcPr>
            <w:tcW w:w="637" w:type="pct"/>
          </w:tcPr>
          <w:p w:rsidR="00530666" w:rsidRDefault="00530666" w:rsidP="003559DE">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ОК 9</w:t>
            </w:r>
          </w:p>
        </w:tc>
        <w:tc>
          <w:tcPr>
            <w:tcW w:w="4363" w:type="pct"/>
          </w:tcPr>
          <w:p w:rsidR="00530666" w:rsidRPr="00530666" w:rsidRDefault="00530666" w:rsidP="00530666">
            <w:pPr>
              <w:autoSpaceDE w:val="0"/>
              <w:autoSpaceDN w:val="0"/>
              <w:adjustRightInd w:val="0"/>
              <w:jc w:val="both"/>
              <w:rPr>
                <w:rFonts w:eastAsiaTheme="minorHAnsi"/>
                <w:color w:val="000000"/>
                <w:sz w:val="23"/>
                <w:szCs w:val="23"/>
                <w:lang w:eastAsia="en-US"/>
              </w:rPr>
            </w:pPr>
            <w:r>
              <w:t>Ориентироваться в условиях частой смены технологий в профессиональной деятельности.</w:t>
            </w:r>
          </w:p>
        </w:tc>
      </w:tr>
      <w:tr w:rsidR="00530666" w:rsidRPr="003559DE" w:rsidTr="00C7225F">
        <w:trPr>
          <w:trHeight w:val="365"/>
        </w:trPr>
        <w:tc>
          <w:tcPr>
            <w:tcW w:w="637" w:type="pct"/>
          </w:tcPr>
          <w:p w:rsidR="00530666" w:rsidRPr="00530666" w:rsidRDefault="00530666" w:rsidP="003559DE">
            <w:pPr>
              <w:autoSpaceDE w:val="0"/>
              <w:autoSpaceDN w:val="0"/>
              <w:adjustRightInd w:val="0"/>
              <w:jc w:val="center"/>
              <w:rPr>
                <w:rFonts w:eastAsiaTheme="minorHAnsi"/>
                <w:b/>
                <w:color w:val="000000"/>
                <w:sz w:val="23"/>
                <w:szCs w:val="23"/>
                <w:lang w:eastAsia="en-US"/>
              </w:rPr>
            </w:pPr>
            <w:r w:rsidRPr="00530666">
              <w:rPr>
                <w:rFonts w:eastAsiaTheme="minorHAnsi"/>
                <w:b/>
                <w:color w:val="000000"/>
                <w:sz w:val="23"/>
                <w:szCs w:val="23"/>
                <w:lang w:eastAsia="en-US"/>
              </w:rPr>
              <w:t>Код</w:t>
            </w:r>
          </w:p>
        </w:tc>
        <w:tc>
          <w:tcPr>
            <w:tcW w:w="4363" w:type="pct"/>
          </w:tcPr>
          <w:p w:rsidR="00530666" w:rsidRPr="00530666" w:rsidRDefault="00530666" w:rsidP="00530666">
            <w:pPr>
              <w:autoSpaceDE w:val="0"/>
              <w:autoSpaceDN w:val="0"/>
              <w:adjustRightInd w:val="0"/>
              <w:jc w:val="center"/>
              <w:rPr>
                <w:b/>
              </w:rPr>
            </w:pPr>
            <w:r w:rsidRPr="00530666">
              <w:rPr>
                <w:b/>
              </w:rPr>
              <w:t>Профессиональные компетенции</w:t>
            </w:r>
          </w:p>
        </w:tc>
      </w:tr>
      <w:tr w:rsidR="00530666" w:rsidRPr="003559DE" w:rsidTr="00C7225F">
        <w:trPr>
          <w:trHeight w:val="365"/>
        </w:trPr>
        <w:tc>
          <w:tcPr>
            <w:tcW w:w="637" w:type="pct"/>
          </w:tcPr>
          <w:p w:rsidR="00530666" w:rsidRDefault="00530666" w:rsidP="003559DE">
            <w:pPr>
              <w:autoSpaceDE w:val="0"/>
              <w:autoSpaceDN w:val="0"/>
              <w:adjustRightInd w:val="0"/>
              <w:jc w:val="center"/>
              <w:rPr>
                <w:rFonts w:eastAsiaTheme="minorHAnsi"/>
                <w:color w:val="000000"/>
                <w:sz w:val="23"/>
                <w:szCs w:val="23"/>
                <w:lang w:eastAsia="en-US"/>
              </w:rPr>
            </w:pPr>
            <w:r>
              <w:t>ПК 1.1.</w:t>
            </w:r>
          </w:p>
        </w:tc>
        <w:tc>
          <w:tcPr>
            <w:tcW w:w="4363" w:type="pct"/>
          </w:tcPr>
          <w:p w:rsidR="00530666" w:rsidRDefault="00530666" w:rsidP="00530666">
            <w:pPr>
              <w:autoSpaceDE w:val="0"/>
              <w:autoSpaceDN w:val="0"/>
              <w:adjustRightInd w:val="0"/>
              <w:jc w:val="both"/>
            </w:pPr>
            <w:r>
              <w:t>Эксплуатировать подвижной состав железных дорог.</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1.2.</w:t>
            </w:r>
          </w:p>
        </w:tc>
        <w:tc>
          <w:tcPr>
            <w:tcW w:w="4363" w:type="pct"/>
          </w:tcPr>
          <w:p w:rsidR="00530666" w:rsidRDefault="00530666" w:rsidP="00530666">
            <w:pPr>
              <w:autoSpaceDE w:val="0"/>
              <w:autoSpaceDN w:val="0"/>
              <w:adjustRightInd w:val="0"/>
              <w:jc w:val="both"/>
            </w:pPr>
            <w:r>
              <w:t>Производить техническое обслуживание и ремонт подвижного состава железных дорог в соответствии с требованиями технологических процессов.</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1.3.</w:t>
            </w:r>
          </w:p>
        </w:tc>
        <w:tc>
          <w:tcPr>
            <w:tcW w:w="4363" w:type="pct"/>
          </w:tcPr>
          <w:p w:rsidR="00530666" w:rsidRDefault="00530666" w:rsidP="00530666">
            <w:pPr>
              <w:autoSpaceDE w:val="0"/>
              <w:autoSpaceDN w:val="0"/>
              <w:adjustRightInd w:val="0"/>
              <w:jc w:val="both"/>
            </w:pPr>
            <w:r>
              <w:t>Обеспечивать безопасность движения подвижного состава.</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2.1.</w:t>
            </w:r>
          </w:p>
        </w:tc>
        <w:tc>
          <w:tcPr>
            <w:tcW w:w="4363" w:type="pct"/>
          </w:tcPr>
          <w:p w:rsidR="00530666" w:rsidRDefault="00530666" w:rsidP="00530666">
            <w:pPr>
              <w:autoSpaceDE w:val="0"/>
              <w:autoSpaceDN w:val="0"/>
              <w:adjustRightInd w:val="0"/>
              <w:jc w:val="both"/>
            </w:pPr>
            <w:r>
              <w:t>Планировать и организовывать производственные работы коллективом исполнителей.</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2.2.</w:t>
            </w:r>
          </w:p>
        </w:tc>
        <w:tc>
          <w:tcPr>
            <w:tcW w:w="4363" w:type="pct"/>
          </w:tcPr>
          <w:p w:rsidR="00530666" w:rsidRDefault="00530666" w:rsidP="00530666">
            <w:pPr>
              <w:autoSpaceDE w:val="0"/>
              <w:autoSpaceDN w:val="0"/>
              <w:adjustRightInd w:val="0"/>
              <w:jc w:val="both"/>
            </w:pPr>
            <w:r>
              <w:t>Планировать и организовывать мероприятия по соблюдению норм безопасных условий труда</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2.3.</w:t>
            </w:r>
          </w:p>
        </w:tc>
        <w:tc>
          <w:tcPr>
            <w:tcW w:w="4363" w:type="pct"/>
          </w:tcPr>
          <w:p w:rsidR="00530666" w:rsidRDefault="00530666" w:rsidP="00530666">
            <w:pPr>
              <w:autoSpaceDE w:val="0"/>
              <w:autoSpaceDN w:val="0"/>
              <w:adjustRightInd w:val="0"/>
              <w:jc w:val="both"/>
            </w:pPr>
            <w:r>
              <w:t>Контролировать и оценивать качество выполняемых работ.</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3.1.</w:t>
            </w:r>
          </w:p>
        </w:tc>
        <w:tc>
          <w:tcPr>
            <w:tcW w:w="4363" w:type="pct"/>
          </w:tcPr>
          <w:p w:rsidR="00530666" w:rsidRDefault="00530666" w:rsidP="00530666">
            <w:pPr>
              <w:autoSpaceDE w:val="0"/>
              <w:autoSpaceDN w:val="0"/>
              <w:adjustRightInd w:val="0"/>
              <w:jc w:val="both"/>
            </w:pPr>
            <w:r>
              <w:t>Оформлять техническую и технологическую документацию.</w:t>
            </w:r>
          </w:p>
        </w:tc>
      </w:tr>
      <w:tr w:rsidR="00530666" w:rsidRPr="003559DE" w:rsidTr="00C7225F">
        <w:trPr>
          <w:trHeight w:val="365"/>
        </w:trPr>
        <w:tc>
          <w:tcPr>
            <w:tcW w:w="637" w:type="pct"/>
          </w:tcPr>
          <w:p w:rsidR="00530666" w:rsidRDefault="00530666" w:rsidP="003559DE">
            <w:pPr>
              <w:autoSpaceDE w:val="0"/>
              <w:autoSpaceDN w:val="0"/>
              <w:adjustRightInd w:val="0"/>
              <w:jc w:val="center"/>
            </w:pPr>
            <w:r>
              <w:t>ПК 3.2.</w:t>
            </w:r>
          </w:p>
        </w:tc>
        <w:tc>
          <w:tcPr>
            <w:tcW w:w="4363" w:type="pct"/>
          </w:tcPr>
          <w:p w:rsidR="00530666" w:rsidRDefault="00530666" w:rsidP="00530666">
            <w:pPr>
              <w:autoSpaceDE w:val="0"/>
              <w:autoSpaceDN w:val="0"/>
              <w:adjustRightInd w:val="0"/>
              <w:jc w:val="both"/>
            </w:pPr>
            <w:r>
              <w:t>Разрабатывать технологические процессы на ремонт отдельных деталей и узлов подвижного состава железных дорог в соответствии с нормативной документацией</w:t>
            </w:r>
          </w:p>
        </w:tc>
      </w:tr>
    </w:tbl>
    <w:p w:rsidR="003559DE" w:rsidRDefault="003559DE" w:rsidP="00530666">
      <w:pPr>
        <w:rPr>
          <w:rStyle w:val="af3"/>
          <w:color w:val="auto"/>
        </w:rPr>
      </w:pPr>
    </w:p>
    <w:p w:rsidR="003F43E2" w:rsidRPr="0023570C" w:rsidRDefault="00530666" w:rsidP="0023570C">
      <w:pPr>
        <w:jc w:val="center"/>
        <w:rPr>
          <w:rStyle w:val="af3"/>
          <w:color w:val="auto"/>
        </w:rPr>
      </w:pPr>
      <w:bookmarkStart w:id="5" w:name="_Toc355970412"/>
      <w:bookmarkStart w:id="6" w:name="_Toc371235327"/>
      <w:r>
        <w:rPr>
          <w:rStyle w:val="af3"/>
          <w:color w:val="auto"/>
        </w:rPr>
        <w:t>2</w:t>
      </w:r>
      <w:r w:rsidR="00395204" w:rsidRPr="0023570C">
        <w:rPr>
          <w:rStyle w:val="af3"/>
          <w:color w:val="auto"/>
        </w:rPr>
        <w:t>. ОЦЕНКА ОСВОЕНИЯ УЧЕБНОЙ ДИСЦИПЛИНЫ:</w:t>
      </w:r>
      <w:bookmarkEnd w:id="5"/>
      <w:bookmarkEnd w:id="6"/>
    </w:p>
    <w:p w:rsidR="008315CC" w:rsidRPr="0023570C" w:rsidRDefault="008315CC" w:rsidP="00395204">
      <w:pPr>
        <w:jc w:val="center"/>
        <w:rPr>
          <w:rStyle w:val="af3"/>
        </w:rPr>
      </w:pP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Комплект КИМ включает: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вопросы для проведения устного опроса по разделам и темам теоретического курса примерной программы учебной дисциплины ОП 07 на лекциях, практических и лабораторных занятиях (Приложение 1);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ОП 07 (Приложение 2);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темы рефератов, выполняемых обучающимися в ходе выполнения самостоятельной работы (Приложение 3);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ОП 07 (Приложение 4);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методические рекомендации по выполнению практических работ при освоении примерной программы учебной дисциплины ОП 07;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методические рекомендации по организации самостоятельной работы обучающихся.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Pr>
          <w:rFonts w:eastAsiaTheme="minorHAnsi"/>
          <w:b/>
          <w:bCs/>
          <w:color w:val="000000"/>
          <w:sz w:val="23"/>
          <w:szCs w:val="23"/>
          <w:lang w:eastAsia="en-US"/>
        </w:rPr>
        <w:t xml:space="preserve"> </w:t>
      </w:r>
      <w:r w:rsidRPr="004C79E0">
        <w:rPr>
          <w:rFonts w:eastAsiaTheme="minorHAnsi"/>
          <w:b/>
          <w:bCs/>
          <w:color w:val="000000"/>
          <w:sz w:val="23"/>
          <w:szCs w:val="23"/>
          <w:lang w:eastAsia="en-US"/>
        </w:rPr>
        <w:t xml:space="preserve"> Критерии оценки при текущем контроле знаний в процессе освоения учебной дисциплины.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 Устный опрос. </w:t>
      </w:r>
    </w:p>
    <w:p w:rsidR="004C79E0" w:rsidRPr="004C79E0" w:rsidRDefault="004C79E0" w:rsidP="004C79E0">
      <w:pPr>
        <w:autoSpaceDE w:val="0"/>
        <w:autoSpaceDN w:val="0"/>
        <w:adjustRightInd w:val="0"/>
        <w:ind w:right="227" w:firstLine="708"/>
        <w:jc w:val="both"/>
        <w:rPr>
          <w:rFonts w:ascii="Georgia" w:eastAsiaTheme="minorHAnsi" w:hAnsi="Georgia" w:cs="Georgia"/>
          <w:color w:val="000000"/>
          <w:sz w:val="21"/>
          <w:szCs w:val="21"/>
          <w:lang w:eastAsia="en-US"/>
        </w:rPr>
      </w:pPr>
      <w:r w:rsidRPr="004C79E0">
        <w:rPr>
          <w:rFonts w:eastAsiaTheme="minorHAnsi"/>
          <w:color w:val="000000"/>
          <w:sz w:val="23"/>
          <w:szCs w:val="23"/>
          <w:lang w:eastAsia="en-US"/>
        </w:rPr>
        <w:t>Устный опрос обучающихся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w:t>
      </w:r>
      <w:r w:rsidRPr="004C79E0">
        <w:rPr>
          <w:rFonts w:ascii="Georgia" w:eastAsiaTheme="minorHAnsi" w:hAnsi="Georgia" w:cs="Georgia"/>
          <w:color w:val="000000"/>
          <w:sz w:val="21"/>
          <w:szCs w:val="21"/>
          <w:lang w:eastAsia="en-US"/>
        </w:rPr>
        <w:t xml:space="preserve">.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Критерии оценки устного опроса: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«отлично» выставляется в случае, если обучающийся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«хорошо» выставляется в случае, если ответ обучающегося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w:t>
      </w:r>
      <w:r w:rsidRPr="004C79E0">
        <w:rPr>
          <w:rFonts w:eastAsiaTheme="minorHAnsi"/>
          <w:color w:val="000000"/>
          <w:sz w:val="23"/>
          <w:szCs w:val="23"/>
          <w:lang w:eastAsia="en-US"/>
        </w:rPr>
        <w:lastRenderedPageBreak/>
        <w:t xml:space="preserve">изучении других дисциплин, при ответе допущена одна ошибка или не более двух недочетов, и обучающийся может их исправить самостоятельно или с небольшой помощью преподавателя; </w:t>
      </w:r>
    </w:p>
    <w:p w:rsidR="004C79E0" w:rsidRPr="004C79E0" w:rsidRDefault="004C79E0" w:rsidP="004C79E0">
      <w:pPr>
        <w:autoSpaceDE w:val="0"/>
        <w:autoSpaceDN w:val="0"/>
        <w:adjustRightInd w:val="0"/>
        <w:ind w:right="227" w:firstLine="708"/>
        <w:jc w:val="both"/>
        <w:rPr>
          <w:rFonts w:eastAsiaTheme="minorHAnsi"/>
          <w:lang w:eastAsia="en-US"/>
        </w:rPr>
      </w:pPr>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«удовлетворительно» выставляется в случае, если обучающийся правильно понимает сущность вопроса, но в ответе имеются отдельные пробелы в усвоении темы, не </w:t>
      </w:r>
    </w:p>
    <w:p w:rsidR="004C79E0" w:rsidRPr="004C79E0" w:rsidRDefault="004C79E0" w:rsidP="004C79E0">
      <w:pPr>
        <w:autoSpaceDE w:val="0"/>
        <w:autoSpaceDN w:val="0"/>
        <w:adjustRightInd w:val="0"/>
        <w:rPr>
          <w:rFonts w:eastAsiaTheme="minorHAnsi"/>
          <w:sz w:val="23"/>
          <w:szCs w:val="23"/>
          <w:lang w:eastAsia="en-US"/>
        </w:rPr>
      </w:pPr>
      <w:r w:rsidRPr="004C79E0">
        <w:rPr>
          <w:rFonts w:eastAsiaTheme="minorHAnsi"/>
          <w:sz w:val="23"/>
          <w:szCs w:val="23"/>
          <w:lang w:eastAsia="en-US"/>
        </w:rPr>
        <w:t xml:space="preserve"> препятствующие дальнейшему усвоению программного материала, при ответе допущена одна грубая ошибка и два недочета; </w:t>
      </w:r>
    </w:p>
    <w:p w:rsidR="004C79E0" w:rsidRPr="004C79E0" w:rsidRDefault="004C79E0" w:rsidP="004C79E0">
      <w:pPr>
        <w:autoSpaceDE w:val="0"/>
        <w:autoSpaceDN w:val="0"/>
        <w:adjustRightInd w:val="0"/>
        <w:ind w:right="227"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Контрольная работа.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Контрольная работа – метод проверки знаний, умений и навыков, усвоенных обучающимися по выбранной теме учебной дисциплины, предполагающий выполнение определённых заданий без помощи преподавателя.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 выполнении контрольной работы обучающимся предлагается ответить на 2 теоретических вопроса. Варианты билетов приведены в Приложении 2.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Номера вариантов билетов контрольной работы выбираются преподавателем.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контрольной работы. </w:t>
      </w:r>
    </w:p>
    <w:p w:rsidR="004C79E0" w:rsidRPr="004C79E0" w:rsidRDefault="004C79E0" w:rsidP="004C79E0">
      <w:pPr>
        <w:autoSpaceDE w:val="0"/>
        <w:autoSpaceDN w:val="0"/>
        <w:adjustRightInd w:val="0"/>
        <w:spacing w:after="150"/>
        <w:ind w:firstLine="708"/>
        <w:rPr>
          <w:rFonts w:eastAsiaTheme="minorHAnsi"/>
          <w:sz w:val="23"/>
          <w:szCs w:val="23"/>
          <w:lang w:eastAsia="en-US"/>
        </w:rPr>
      </w:pPr>
      <w:r w:rsidRPr="004C79E0">
        <w:rPr>
          <w:rFonts w:eastAsiaTheme="minorHAnsi"/>
          <w:sz w:val="23"/>
          <w:szCs w:val="23"/>
          <w:lang w:eastAsia="en-US"/>
        </w:rPr>
        <w:t xml:space="preserve">Оценка осуществляется по </w:t>
      </w:r>
      <w:proofErr w:type="spellStart"/>
      <w:r w:rsidRPr="004C79E0">
        <w:rPr>
          <w:rFonts w:eastAsiaTheme="minorHAnsi"/>
          <w:sz w:val="23"/>
          <w:szCs w:val="23"/>
          <w:lang w:eastAsia="en-US"/>
        </w:rPr>
        <w:t>пятибальной</w:t>
      </w:r>
      <w:proofErr w:type="spellEnd"/>
      <w:r w:rsidRPr="004C79E0">
        <w:rPr>
          <w:rFonts w:eastAsiaTheme="minorHAnsi"/>
          <w:sz w:val="23"/>
          <w:szCs w:val="23"/>
          <w:lang w:eastAsia="en-US"/>
        </w:rPr>
        <w:t xml:space="preserve">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«отлично» выставляется в случае, когда работа выполнена полностью без ошибок и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«удовлетворительно» выставляется в случае, когда работа выполнена не менее,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Грубыми ошибками считаются: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незнание определений основных понятий, законов, правил, основных положений теории;</w:t>
      </w:r>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неумение выделить в ответе главное; </w:t>
      </w:r>
    </w:p>
    <w:p w:rsidR="004C79E0" w:rsidRPr="004C79E0" w:rsidRDefault="004C79E0" w:rsidP="004C79E0">
      <w:pPr>
        <w:autoSpaceDE w:val="0"/>
        <w:autoSpaceDN w:val="0"/>
        <w:adjustRightInd w:val="0"/>
        <w:ind w:firstLine="708"/>
        <w:jc w:val="both"/>
        <w:rPr>
          <w:rFonts w:eastAsiaTheme="minorHAnsi"/>
          <w:sz w:val="23"/>
          <w:szCs w:val="23"/>
          <w:lang w:eastAsia="en-US"/>
        </w:rPr>
      </w:pPr>
      <w:r>
        <w:rPr>
          <w:rFonts w:eastAsiaTheme="minorHAnsi"/>
          <w:sz w:val="23"/>
          <w:szCs w:val="23"/>
          <w:lang w:eastAsia="en-US"/>
        </w:rPr>
        <w:t>-</w:t>
      </w:r>
      <w:r w:rsidRPr="004C79E0">
        <w:rPr>
          <w:rFonts w:eastAsiaTheme="minorHAnsi"/>
          <w:sz w:val="23"/>
          <w:szCs w:val="23"/>
          <w:lang w:eastAsia="en-US"/>
        </w:rPr>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неумение проводить необходимые расчеты, или использовать полученные данные для выводов.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Негрубыми ошибками считаются: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ошибки в условных обозначениях на схемах, неточности схем.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Недочетами считаются: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отдельные погрешности в формулировке ответа на вопрос;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небрежное выполнение записей, схем, графиков, орфографические и пунктуационные ошибки.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 отрицательной оценке обучающийся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Реферат.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lastRenderedPageBreak/>
        <w:t xml:space="preserve">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А4.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Рефераты могут быть представлены на теоретических занятиях в виде выступлений.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Структура реферата: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титульный лист;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оглавление; </w:t>
      </w:r>
    </w:p>
    <w:p w:rsidR="00C7225F" w:rsidRDefault="004C79E0" w:rsidP="00C7225F">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4C79E0" w:rsidRPr="004C79E0" w:rsidRDefault="004C79E0" w:rsidP="00C7225F">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основная часть (состоит из глав и </w:t>
      </w:r>
      <w:proofErr w:type="spellStart"/>
      <w:r w:rsidRPr="004C79E0">
        <w:rPr>
          <w:rFonts w:eastAsiaTheme="minorHAnsi"/>
          <w:sz w:val="23"/>
          <w:szCs w:val="23"/>
          <w:lang w:eastAsia="en-US"/>
        </w:rPr>
        <w:t>подглав</w:t>
      </w:r>
      <w:proofErr w:type="spellEnd"/>
      <w:r w:rsidRPr="004C79E0">
        <w:rPr>
          <w:rFonts w:eastAsiaTheme="minorHAnsi"/>
          <w:sz w:val="23"/>
          <w:szCs w:val="23"/>
          <w:lang w:eastAsia="en-US"/>
        </w:rPr>
        <w:t xml:space="preserve">, которые раскрывают отдельную проблему или одну из её сторон и логически являются продолжением друг друга);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заключение (подводятся итоги и даются обобщённые основные выводы по теме реферата, делаются рекомендации);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список литературы (должно быть не менее 8–10 различных источников).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Допускается включение таблиц, графиков, схем, как в основном тексте, так и в качестве приложений.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реферата. </w:t>
      </w:r>
    </w:p>
    <w:p w:rsidR="004C79E0" w:rsidRPr="004C79E0" w:rsidRDefault="004C79E0" w:rsidP="004C79E0">
      <w:pPr>
        <w:autoSpaceDE w:val="0"/>
        <w:autoSpaceDN w:val="0"/>
        <w:adjustRightInd w:val="0"/>
        <w:spacing w:after="150"/>
        <w:ind w:firstLine="708"/>
        <w:rPr>
          <w:rFonts w:eastAsiaTheme="minorHAnsi"/>
          <w:sz w:val="23"/>
          <w:szCs w:val="23"/>
          <w:lang w:eastAsia="en-US"/>
        </w:rPr>
      </w:pPr>
      <w:r w:rsidRPr="004C79E0">
        <w:rPr>
          <w:rFonts w:eastAsiaTheme="minorHAnsi"/>
          <w:sz w:val="23"/>
          <w:szCs w:val="23"/>
          <w:lang w:eastAsia="en-US"/>
        </w:rPr>
        <w:t xml:space="preserve">Оценка осуществляется по </w:t>
      </w:r>
      <w:proofErr w:type="spellStart"/>
      <w:r w:rsidRPr="004C79E0">
        <w:rPr>
          <w:rFonts w:eastAsiaTheme="minorHAnsi"/>
          <w:sz w:val="23"/>
          <w:szCs w:val="23"/>
          <w:lang w:eastAsia="en-US"/>
        </w:rPr>
        <w:t>пятибальной</w:t>
      </w:r>
      <w:proofErr w:type="spellEnd"/>
      <w:r w:rsidRPr="004C79E0">
        <w:rPr>
          <w:rFonts w:eastAsiaTheme="minorHAnsi"/>
          <w:sz w:val="23"/>
          <w:szCs w:val="23"/>
          <w:lang w:eastAsia="en-US"/>
        </w:rPr>
        <w:t xml:space="preserve">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w:t>
      </w:r>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Тестовые задания.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Тест — метод проверки знаний, умений и навыков, усвоенных обучающимися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lastRenderedPageBreak/>
        <w:t xml:space="preserve">Тестовые задания представляют собой 80 вопросов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ОП 07. Безопасность жизнедеятельности.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Их обозначение: А1; А2; … А112. К каждому вопросу приводится 3 варианта ответа, из которых верен только 1.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Распределение вопросов по содержанию: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xml:space="preserve">- по разделу 1 рабочей программы дисциплины ОП.07 «Потенциальные опасности в профессиональной деятельности и быту. Порядок и правила оказания первой помощи пострадавшим» – 40 вопросов;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xml:space="preserve">- по разделу 2 рабочей программы дисциплины ОП.07 «Чрезвычайные ситуации, организация защиты работающих и населения» – 55 вопросов;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xml:space="preserve">- по разделу 3 рабочей программы дисциплины ОП.07 «Основы военной службы» – 17 вопросов.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Примерное время на выполнение каждого вопроса– 2–5 минут.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тестового задания.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Оценка осуществляется по </w:t>
      </w:r>
      <w:proofErr w:type="spellStart"/>
      <w:r w:rsidRPr="004C79E0">
        <w:rPr>
          <w:rFonts w:eastAsiaTheme="minorHAnsi"/>
          <w:sz w:val="23"/>
          <w:szCs w:val="23"/>
          <w:lang w:eastAsia="en-US"/>
        </w:rPr>
        <w:t>пятибальной</w:t>
      </w:r>
      <w:proofErr w:type="spellEnd"/>
      <w:r w:rsidRPr="004C79E0">
        <w:rPr>
          <w:rFonts w:eastAsiaTheme="minorHAnsi"/>
          <w:sz w:val="23"/>
          <w:szCs w:val="23"/>
          <w:lang w:eastAsia="en-US"/>
        </w:rPr>
        <w:t xml:space="preserve">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«отлично» выставляется в случае, если обучающийся дал более, чем 90%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«хорошо» выставляется в случае, если обучающийся дал более, чем 80%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«удовлетворительно» выставляется в случае, если обучающийся дал более, чем 60% правильных ответов; </w:t>
      </w:r>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если обучающийся дал </w:t>
      </w:r>
      <w:proofErr w:type="spellStart"/>
      <w:r w:rsidRPr="004C79E0">
        <w:rPr>
          <w:rFonts w:eastAsiaTheme="minorHAnsi"/>
          <w:sz w:val="23"/>
          <w:szCs w:val="23"/>
          <w:lang w:eastAsia="en-US"/>
        </w:rPr>
        <w:t>меннее</w:t>
      </w:r>
      <w:proofErr w:type="spellEnd"/>
      <w:r w:rsidRPr="004C79E0">
        <w:rPr>
          <w:rFonts w:eastAsiaTheme="minorHAnsi"/>
          <w:sz w:val="23"/>
          <w:szCs w:val="23"/>
          <w:lang w:eastAsia="en-US"/>
        </w:rPr>
        <w:t xml:space="preserve">, чем 60%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Рекомендации по подготовке к текущему контролю знаний.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 подготовке к текущему контролю знаний рекомендуется использовать: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учебники: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 Безопасность жизнедеятельности. Практикум: учеб. пособие для учреждений нач. проф. образования / Н.В. Косолапова, Н.А. Прокопенко, Е.Л. Побежимова. — М.: Издательский центр «Академия», 2013. — 144 с.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2. Безопасность жизнедеятельности: учеб. пособие для студ. учреждений нач. проф. образования / Ю. Г. Сапронов, А. Б. </w:t>
      </w:r>
      <w:proofErr w:type="spellStart"/>
      <w:r w:rsidRPr="004C79E0">
        <w:rPr>
          <w:rFonts w:eastAsiaTheme="minorHAnsi"/>
          <w:sz w:val="23"/>
          <w:szCs w:val="23"/>
          <w:lang w:eastAsia="en-US"/>
        </w:rPr>
        <w:t>Сыса</w:t>
      </w:r>
      <w:proofErr w:type="spellEnd"/>
      <w:r w:rsidRPr="004C79E0">
        <w:rPr>
          <w:rFonts w:eastAsiaTheme="minorHAnsi"/>
          <w:sz w:val="23"/>
          <w:szCs w:val="23"/>
          <w:lang w:eastAsia="en-US"/>
        </w:rPr>
        <w:t xml:space="preserve">, В. В. </w:t>
      </w:r>
      <w:proofErr w:type="spellStart"/>
      <w:r w:rsidRPr="004C79E0">
        <w:rPr>
          <w:rFonts w:eastAsiaTheme="minorHAnsi"/>
          <w:sz w:val="23"/>
          <w:szCs w:val="23"/>
          <w:lang w:eastAsia="en-US"/>
        </w:rPr>
        <w:t>Шахбазян</w:t>
      </w:r>
      <w:proofErr w:type="spellEnd"/>
      <w:r w:rsidRPr="004C79E0">
        <w:rPr>
          <w:rFonts w:eastAsiaTheme="minorHAnsi"/>
          <w:sz w:val="23"/>
          <w:szCs w:val="23"/>
          <w:lang w:eastAsia="en-US"/>
        </w:rPr>
        <w:t xml:space="preserve">. — 9-е изд., стер. — М.: Издательский центр «Академия», 2012. — 320 с.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Интернет-ресурсы: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 Азбука безопасности — Полнотекстовой учебник: Ю. Г. Афанасьев, А. Г. Овчаренко, С. Л. </w:t>
      </w:r>
      <w:proofErr w:type="spellStart"/>
      <w:r w:rsidRPr="004C79E0">
        <w:rPr>
          <w:rFonts w:eastAsiaTheme="minorHAnsi"/>
          <w:sz w:val="23"/>
          <w:szCs w:val="23"/>
          <w:lang w:eastAsia="en-US"/>
        </w:rPr>
        <w:t>Раско</w:t>
      </w:r>
      <w:proofErr w:type="spellEnd"/>
      <w:r w:rsidRPr="004C79E0">
        <w:rPr>
          <w:rFonts w:eastAsiaTheme="minorHAnsi"/>
          <w:sz w:val="23"/>
          <w:szCs w:val="23"/>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sz w:val="23"/>
          <w:szCs w:val="23"/>
          <w:lang w:eastAsia="en-US"/>
        </w:rPr>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w:t>
      </w:r>
      <w:r w:rsidRPr="004C79E0">
        <w:rPr>
          <w:rFonts w:eastAsiaTheme="minorHAnsi"/>
          <w:sz w:val="23"/>
          <w:szCs w:val="23"/>
          <w:lang w:eastAsia="en-US"/>
        </w:rPr>
        <w:t xml:space="preserve">Нормативно-правовые акты: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 Конституция Российской Федерации (с изменениями на 21 июля 2014 года)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2. Федеральный закон от 31.05.1996 N 61-ФЗ (ред. от 12.02.2015) «Об обороне».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3. Федеральный закон от 28 декабря 2010 года N 390-ФЗ «О безопасности».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4. Федеральный закон от 27.05.1998 N 76-ФЗ (ред. от 13.07.2015) «О статусе военнослужащих».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5. Федеральный закон от 28.03.1998 N 53-ФЗ (ред. от 29.06.2015) «О воинской обязанности и военной службе».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6. Федеральный закон от 26.02.1997 N 31-ФЗ (ред. от 05.04.2013) «О мобилизационной подготовке и мобилизации в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lastRenderedPageBreak/>
        <w:t xml:space="preserve">7. Федеральный закон от 01.04.1993 N 4730-I (в ред. от 08.12.2011 N 424-ФЗ) «О государственной границе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8. Федеральный закон от 12.02.1998 N 28-ФЗ (ред. от 29.06.2015) «О гражданской обороне».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9. «Военная доктрина Российской Федерации" (утв. Президентом РФ 25.12.2014 N Пр-2976)».</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11. Указ Президента РФ от 07.05.1992 N 466. «О создании Вооруженных Сил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12. Указ Президента РФ от 12.05.2009 N 537 (ред. от 01.07.2014) «О Стратегии национальной безопасности Российской Федерации до 2020 года».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4C79E0" w:rsidRPr="004C79E0" w:rsidRDefault="004C79E0" w:rsidP="004C79E0">
      <w:pPr>
        <w:autoSpaceDE w:val="0"/>
        <w:autoSpaceDN w:val="0"/>
        <w:adjustRightInd w:val="0"/>
        <w:rPr>
          <w:rFonts w:eastAsiaTheme="minorHAnsi"/>
          <w:lang w:eastAsia="en-US"/>
        </w:rPr>
      </w:pPr>
    </w:p>
    <w:p w:rsidR="004C79E0" w:rsidRPr="004C79E0" w:rsidRDefault="004C79E0" w:rsidP="004C79E0">
      <w:pPr>
        <w:autoSpaceDE w:val="0"/>
        <w:autoSpaceDN w:val="0"/>
        <w:adjustRightInd w:val="0"/>
        <w:rPr>
          <w:rFonts w:eastAsiaTheme="minorHAnsi"/>
          <w:sz w:val="23"/>
          <w:szCs w:val="23"/>
          <w:lang w:eastAsia="en-US"/>
        </w:rPr>
      </w:pPr>
    </w:p>
    <w:p w:rsidR="004C79E0" w:rsidRPr="004C79E0" w:rsidRDefault="004C79E0" w:rsidP="004C79E0">
      <w:pPr>
        <w:pageBreakBefore/>
        <w:autoSpaceDE w:val="0"/>
        <w:autoSpaceDN w:val="0"/>
        <w:adjustRightInd w:val="0"/>
        <w:jc w:val="right"/>
        <w:rPr>
          <w:rFonts w:eastAsiaTheme="minorHAnsi"/>
          <w:sz w:val="23"/>
          <w:szCs w:val="23"/>
          <w:lang w:eastAsia="en-US"/>
        </w:rPr>
      </w:pPr>
      <w:r w:rsidRPr="004C79E0">
        <w:rPr>
          <w:rFonts w:eastAsiaTheme="minorHAnsi"/>
          <w:b/>
          <w:bCs/>
          <w:sz w:val="23"/>
          <w:szCs w:val="23"/>
          <w:lang w:eastAsia="en-US"/>
        </w:rPr>
        <w:lastRenderedPageBreak/>
        <w:t xml:space="preserve">Приложение 1 </w:t>
      </w:r>
    </w:p>
    <w:p w:rsidR="004C79E0" w:rsidRPr="004C79E0" w:rsidRDefault="004C79E0" w:rsidP="004C79E0">
      <w:pPr>
        <w:autoSpaceDE w:val="0"/>
        <w:autoSpaceDN w:val="0"/>
        <w:adjustRightInd w:val="0"/>
        <w:jc w:val="center"/>
        <w:rPr>
          <w:rFonts w:eastAsiaTheme="minorHAnsi"/>
          <w:sz w:val="23"/>
          <w:szCs w:val="23"/>
          <w:lang w:eastAsia="en-US"/>
        </w:rPr>
      </w:pPr>
      <w:r w:rsidRPr="004C79E0">
        <w:rPr>
          <w:rFonts w:eastAsiaTheme="minorHAnsi"/>
          <w:b/>
          <w:bCs/>
          <w:sz w:val="23"/>
          <w:szCs w:val="23"/>
          <w:lang w:eastAsia="en-US"/>
        </w:rPr>
        <w:t xml:space="preserve">Вопросы для проведения устного опроса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Раздел 1. «Потенциальные опасности в профессиональной деятельности и быту. Порядок и правила оказания первой помощи пострадавшим».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Тема 1.1. «Потенциальные опасности в профессиональной деятельности и быту. Порядок и правила оказания первой помощи пострадавшим».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Что такое жизнедеятельность 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Жизнедеятельность </w:t>
      </w:r>
      <w:r w:rsidRPr="004C79E0">
        <w:rPr>
          <w:rFonts w:eastAsiaTheme="minorHAnsi"/>
          <w:sz w:val="23"/>
          <w:szCs w:val="23"/>
          <w:lang w:eastAsia="en-US"/>
        </w:rPr>
        <w:t xml:space="preserve">— это повседневная деятельность и время отдыха человека. Она протекает в условиях, создающих угрозу для жизни и здоровья человека. Жизнедеятельность характеризуется качеством жизни и безопасностью.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Что такое среда обитания 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Среда обитания </w:t>
      </w:r>
      <w:r w:rsidRPr="004C79E0">
        <w:rPr>
          <w:rFonts w:eastAsiaTheme="minorHAnsi"/>
          <w:sz w:val="23"/>
          <w:szCs w:val="23"/>
          <w:lang w:eastAsia="en-US"/>
        </w:rPr>
        <w:t xml:space="preserve">— это окружающая человека среда, осуществляющая через совокупность факторов (физических, биологических, химических и социальных) прямое или косвенное воздействие на жизнедеятельность человека, его здоровье, трудоспособность и потомство.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жизненном цикле человек и окружающая среда обитания непрерывно взаимодействуют и образуют постоянно действующую систему «человек — среда обитания», в которой человек реализует свои физиологические и социальные потребности.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3. Что такое природная среда (биосфера</w:t>
      </w:r>
      <w:r w:rsidRPr="004C79E0">
        <w:rPr>
          <w:rFonts w:eastAsiaTheme="minorHAnsi"/>
          <w:sz w:val="23"/>
          <w:szCs w:val="23"/>
          <w:lang w:eastAsia="en-US"/>
        </w:rPr>
        <w:t xml:space="preserve">) </w:t>
      </w:r>
      <w:r w:rsidRPr="004C79E0">
        <w:rPr>
          <w:rFonts w:eastAsiaTheme="minorHAnsi"/>
          <w:b/>
          <w:bCs/>
          <w:sz w:val="23"/>
          <w:szCs w:val="23"/>
          <w:lang w:eastAsia="en-US"/>
        </w:rPr>
        <w:t xml:space="preserve">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Природная среда (биосфера</w:t>
      </w:r>
      <w:r w:rsidRPr="004C79E0">
        <w:rPr>
          <w:rFonts w:eastAsiaTheme="minorHAnsi"/>
          <w:sz w:val="23"/>
          <w:szCs w:val="23"/>
          <w:lang w:eastAsia="en-US"/>
        </w:rPr>
        <w:t xml:space="preserve">) — область распространения жизни на Земле, не испытавшая техногенного воздействия (атмосфера, гидросфера, верхняя часть литосферы). Она обладает как защитными свойствами (защита человека от негативных факторов — разность температуры, осадки), так и рядом негативных факторов.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Что такое техногенная среда </w:t>
      </w:r>
      <w:r w:rsidRPr="004C79E0">
        <w:rPr>
          <w:rFonts w:eastAsiaTheme="minorHAnsi"/>
          <w:sz w:val="23"/>
          <w:szCs w:val="23"/>
          <w:lang w:eastAsia="en-US"/>
        </w:rPr>
        <w:t>(</w:t>
      </w:r>
      <w:proofErr w:type="spellStart"/>
      <w:r w:rsidRPr="004C79E0">
        <w:rPr>
          <w:rFonts w:eastAsiaTheme="minorHAnsi"/>
          <w:b/>
          <w:bCs/>
          <w:sz w:val="23"/>
          <w:szCs w:val="23"/>
          <w:lang w:eastAsia="en-US"/>
        </w:rPr>
        <w:t>техносфера</w:t>
      </w:r>
      <w:proofErr w:type="spell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Техногенная среда </w:t>
      </w:r>
      <w:r w:rsidRPr="004C79E0">
        <w:rPr>
          <w:rFonts w:eastAsiaTheme="minorHAnsi"/>
          <w:sz w:val="23"/>
          <w:szCs w:val="23"/>
          <w:lang w:eastAsia="en-US"/>
        </w:rPr>
        <w:t>(</w:t>
      </w:r>
      <w:proofErr w:type="spellStart"/>
      <w:r w:rsidRPr="004C79E0">
        <w:rPr>
          <w:rFonts w:eastAsiaTheme="minorHAnsi"/>
          <w:b/>
          <w:bCs/>
          <w:sz w:val="23"/>
          <w:szCs w:val="23"/>
          <w:lang w:eastAsia="en-US"/>
        </w:rPr>
        <w:t>техносфера</w:t>
      </w:r>
      <w:proofErr w:type="spellEnd"/>
      <w:r w:rsidRPr="004C79E0">
        <w:rPr>
          <w:rFonts w:eastAsiaTheme="minorHAnsi"/>
          <w:b/>
          <w:bCs/>
          <w:sz w:val="23"/>
          <w:szCs w:val="23"/>
          <w:lang w:eastAsia="en-US"/>
        </w:rPr>
        <w:t xml:space="preserve">) </w:t>
      </w:r>
      <w:r w:rsidRPr="004C79E0">
        <w:rPr>
          <w:rFonts w:eastAsiaTheme="minorHAnsi"/>
          <w:sz w:val="23"/>
          <w:szCs w:val="23"/>
          <w:lang w:eastAsia="en-US"/>
        </w:rPr>
        <w:t xml:space="preserve">— среда обитания,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Что такое допустимые условия обитания человека и чем они характеризуются?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Данные условиях труда не оказывают негативное воздействие на здоровье, но приводят к дискомфорту и снижению работоспособности и продуктивности деятельности. Характеризуются отклонением уровней потоков веществ, энергии и информации от номинальных значений в допустимых пределах, не вызывают необратимые процессы у человека и среды обитания. Допустимые нормы воздействия закрепляются в санитарных нормах.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Что такое опасные условия обитания человека и чем они характеризуются?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Оказывают негативное воздействие на здоровье человека. Потоки веществ, энергии и информации превышают допустимые уровни воздействия. При длительном воздействии вызывают заболевания и приводят к деградации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Что такое чрезвычайно опасные условия обитания человека и чем они характеризуются?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Потоки за короткий срок могут нанести травму или привести к смерти, вызывая необратимые разрушения в природной среде.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8. Как можно обеспечить безопасность?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Устранением источников опасности и повышением защищенности от опасностей, способности надежно противостоять им.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9. Что такое опасность?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Опасность — это угроза природной, техногенной, экологической, военной и другой направленности, осуществление которой может привести к ухудшению состояния здоровья и смерти человека, а также нанесению ущерба окружающей природной среде. </w:t>
      </w:r>
    </w:p>
    <w:p w:rsidR="004C79E0" w:rsidRPr="004C79E0" w:rsidRDefault="004C79E0" w:rsidP="004C79E0">
      <w:pPr>
        <w:autoSpaceDE w:val="0"/>
        <w:autoSpaceDN w:val="0"/>
        <w:adjustRightInd w:val="0"/>
        <w:ind w:firstLine="567"/>
        <w:rPr>
          <w:rFonts w:eastAsiaTheme="minorHAnsi"/>
          <w:sz w:val="23"/>
          <w:szCs w:val="23"/>
          <w:lang w:eastAsia="en-US"/>
        </w:rPr>
      </w:pPr>
      <w:r w:rsidRPr="004C79E0">
        <w:rPr>
          <w:rFonts w:eastAsiaTheme="minorHAnsi"/>
          <w:b/>
          <w:bCs/>
          <w:sz w:val="23"/>
          <w:szCs w:val="23"/>
          <w:lang w:eastAsia="en-US"/>
        </w:rPr>
        <w:t xml:space="preserve">10. Как классифицируются опасности по природе происхождения?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Природные; технические; антропогенные; экологические; смешанные.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такое первая доврачебная неотложная помощь?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Первая доврачебная неотложная помощь (ПДНП) представляет собой комплекс простейших мероприятий, направленных на спасение жизни и сохранение здоровья человека, проводимых до прибытия медицинских работников.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12. Каковы основные задачи первой доврачебной неотложной помощи?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Проведение необходимых мероприятий по ликвидации угрозы для жизни пострадавшего; предупреждение возможных осложнений; обеспечение максимально благоприятных условий для транспортировки пострадавшего.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13. Что такое массаж сердца? Какие виды массажа сердца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Массаж сердца - механическое воздействие на сердце после его остановки с целью восстановления его деятельности и поддержания непрерывного кровотока до возобновления работы сердца. Существуют два основных вида массажа сердца: непрямой, или наружный (закрытый), и прямой, или внутренний (открытый).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На чем основан непрямой массаж сердца?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Непрямой массаж сердца основан на том, что при нажатии на грудь спереди назад сердце, расположенное между грудиной и позвоночником, сдавливается настолько, что кровь из его полостей поступает в сосуды. После прекращения надавливания сердце расправляется и в полости его поступает венозная кровь.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 Что такое первая помощь?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Первая помощь — срочное выполнение лечебно-профилактических мероприятий, необходимых при несчастных случаях и внезапных заболеваниях.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Каковы санитарно-гигиенические требования, предъявляемые к производственному освещению?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Приближенный к солнечному оптимальный состав спектра; соответствие освещенности на рабочих местах нормативным значениям; равномерность освещенности и яркости рабочей поверхности, в том числе и во времени; отсутствие резких теней на рабочей поверхности и блескости предметов в пределах рабочей зоны; оптимальная направленность.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 воздействует на организм человека высокая и низкая температура?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Высокая температура воздуха способствует быстрой утомляемости работающего, может привести к перегреву организма, тепловому удару. Низкая температура воздуха может вызвать местное или общее охлаждение организма, стать причиной простудного заболевания либо обморожения.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Как воздействует на организм человека высокая и низкая относительная влажность?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Высокая относительная влажность (отношение содержания водяных паров в 1 м3 воздуха к их максимально возможному содержанию в этом же объёме) при высокой температуре воздуха способствует перегреванию организма, при низкой же температуре она усиливает теплоотдачу с поверхности кожи, что ведёт к переохлаждению организма. Низкая влажность вызывает пересыхание слизистых оболочек путей работающего. Подвижность воздуха эффективно способствует теплоотдаче организма человека и положительно проявляется при высоких температурах, но отрицательно низких.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19. Как осуществляется борьба с шумом?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Борьба с шумом осуществляется различными методами и средствами: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-снижение мощности звукового излучения машин и агрегатов;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-локализация действия звука конструктивными и планировочными решениями;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-организационно-техническими мероприятиями;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-лечебно-профилактическими мерами;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-применением средств индивидуальной защиты работающих.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20. Как проявляется термическое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Термическое действие проявляется в ожогах наружных и внутренних участков тела, нагреве кровеносных сосудов и крови и т.п., что вызывает в них серьёзные функциональные расстройства.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21. Как проявляется электролитическое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Электролитическое действие проявляется в разложении крови и другой органической жидкости, вызывая тем самым значительные нарушения их физико-химических составов и ткани в целом.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22. Как проявляется биологическое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Биологическое действие проявляется в раздражении и возбуждении живых тканей организма, что может сопровождаться непроизвольными судорожными сокращениями мышц, в том числе мышц сердца и лёгких. При этом могут возникнуть различные нарушения в организме, включая механическое повреждение тканей, а также нарушение и даже полное прекращение деятельности органов дыхания и кровообращения.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23. Что такое электрические травмы?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Электрические травмы — это чётко выраженные местные нарушения целостности тканей организма, вызванные воздействием электрического тока или электрической дуги. Обычно это поверхностные повреждения, то есть поражения кожи, а иногда других мягких тканей, а также связок и костей.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24. Что такое электрический ожог и какие его виды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Электрический ожог — самая распространённая электрическая травма: ожоги возникают у большей части пострадавших от электрического тока. 3 вида ожогов: токовый, или контактный, возникающий при прохождении тока непосредственно через тело человека; дуговой, обусловленный воздействием на тело человека электрической дуги, но без прохождения тока через тело человека; смешанный, являющийся результатом действия одновременно обоих указанных факторов, то есть действия электрической дуги и прохождения тока через тело человека.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25. Что такое электрический удар и какие его степени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Электрический удар — это возбуждение живых тканей электрическим током, проходящим через организм, сопровождающееся непроизвольными судорожными сокращениями мышц. В зависимости от исхода отрицательного воздействия тока на организм электрические удары могут быть условно разделены на следующие четыре степени: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судорожное сокращение мышц без потери сознания;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судорожное сокращение мышц с потерей сознания, но с сохранившимся дыханием и работой сердца;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потеря сознания и нарушение сердечной деятельности или дыхания (либо того и другого вместе);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клиническая смерть, то есть отсутствие дыхания и кровообращения.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26. Какие факторы влияют на тяжесть поражения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Воздействие электрического тока может вызывать чрезвычайно опасные нарушения сердечного ритма, фибрилляцию желудочков, прекращение дыхания, ожоги и смерть. Тяжесть поражения зависит от силы тока; сопротивления тканей прохождению электрического тока; вида тока (переменный, постоянный); частоты тока и длительности воздействия.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Раздел 2. «Чрезвычайные ситуации, организация защиты работающих и населения».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Тема 2.1. «Общие сведения о чрезвычайных ситуациях. Организация защиты при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Что такое чрезвычайная ситуация?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Как классифицируются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ЧС классифицируются по причинам возникновения, по скорости распространения, по масштабу.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причинам возникновения чрезвычайные ситуации могут быть техногенного, природного, биологического, экологического и социального характера. 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 Каковы типовые стадии развития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ЧС любого типа в своем развитии проходят </w:t>
      </w:r>
      <w:r w:rsidRPr="004C79E0">
        <w:rPr>
          <w:rFonts w:eastAsiaTheme="minorHAnsi"/>
          <w:b/>
          <w:bCs/>
          <w:sz w:val="23"/>
          <w:szCs w:val="23"/>
          <w:lang w:eastAsia="en-US"/>
        </w:rPr>
        <w:t xml:space="preserve">четыре типовые стадии </w:t>
      </w:r>
      <w:r w:rsidRPr="004C79E0">
        <w:rPr>
          <w:rFonts w:eastAsiaTheme="minorHAnsi"/>
          <w:sz w:val="23"/>
          <w:szCs w:val="23"/>
          <w:lang w:eastAsia="en-US"/>
        </w:rPr>
        <w:t xml:space="preserve">(фазы). Первая - стадия накопления отклонений от нормального состояния или процесса. Иными словами, это стадия зарождения ЧС, которая может длиться сутки, месяцы, иногда - годы и десятилетия.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Вторая - инициирование чрезвычайного события, лежащего в основе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Третья - процесс чрезвычайного события, во время которого происходит высвобождение факторов риска (энергии или вещества), оказывающих неблагоприятное воздействие на население, объекты и природную среду.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Четвертая - стадия затухания (действие остаточных факторов и сложившихся чрезвычайных условий), которая хронологически охватывает период от перекрытия (ограничения) источника опасности - локализации чрезвычайной ситуации, до полной ликвидации ее прямых и косвенных последствий, включая всю цепочку вторичных, третичных и т.д. последствий.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Каковы сущность и назначение мониторинга и прогнозирования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Сущность и назначение мониторинга и прогнозирования - в наблюдении, контроле и предвидении опасных процессов и явлений природы, </w:t>
      </w:r>
      <w:proofErr w:type="spellStart"/>
      <w:r w:rsidRPr="004C79E0">
        <w:rPr>
          <w:rFonts w:eastAsiaTheme="minorHAnsi"/>
          <w:sz w:val="23"/>
          <w:szCs w:val="23"/>
          <w:lang w:eastAsia="en-US"/>
        </w:rPr>
        <w:t>техносферы</w:t>
      </w:r>
      <w:proofErr w:type="spellEnd"/>
      <w:r w:rsidRPr="004C79E0">
        <w:rPr>
          <w:rFonts w:eastAsiaTheme="minorHAnsi"/>
          <w:sz w:val="23"/>
          <w:szCs w:val="23"/>
          <w:lang w:eastAsia="en-US"/>
        </w:rPr>
        <w:t xml:space="preserve">, внешних дестабилизирующих факторов (вооруженных конфликтов, террористических актов и т.п.), являющихся источниками чрезвычайных ситуаций, а также динамики развития чрезвычайных ситуаций, определения их масштабов в целях решения задач предупреждения и организации ликвидации бедствий.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Как делится поведение людей в экстремальных ситуациях?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Поведение людей в экстремальных ситуациях на две категории.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Случаи рационального, адаптивного поведения человека с психическим контролем и управлением эмоциональным состоянием поведения.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Случаи, носящие негативный, патологический характер, отличаются отсутствием адаптации к обстановке.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Готовность человека к успешным действиям в аварийной ситуации складывается из его личностных особенностей, уровня подготовленности, полноты информации о случившемся, наличия времени и средств для ликвидации аварийной ситуации, наличия информации об эффективности предпринимаемых мер. Анализ поведения человека в аварийной ситуации показывает, что наиболее сильным раздражителем, приводящим к ошибочным действиям, является именно неполнота информации. Необходимы тренировки, развивающие быстроту мышления, подсказывающие, как использовать прежний опыт для успешных действий в условиях неполной информации, формирующие способность переключения с одной уста-</w:t>
      </w:r>
      <w:proofErr w:type="spellStart"/>
      <w:r w:rsidRPr="004C79E0">
        <w:rPr>
          <w:rFonts w:eastAsiaTheme="minorHAnsi"/>
          <w:sz w:val="23"/>
          <w:szCs w:val="23"/>
          <w:lang w:eastAsia="en-US"/>
        </w:rPr>
        <w:t>новки</w:t>
      </w:r>
      <w:proofErr w:type="spellEnd"/>
      <w:r w:rsidRPr="004C79E0">
        <w:rPr>
          <w:rFonts w:eastAsiaTheme="minorHAnsi"/>
          <w:sz w:val="23"/>
          <w:szCs w:val="23"/>
          <w:lang w:eastAsia="en-US"/>
        </w:rPr>
        <w:t xml:space="preserve"> на другую и способность к прогнозированию и предвосхищению.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Как классифицируются чрезвычайные ситуации?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Каковы особенности чрезвычайных ситуаций военного времени?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они планируются, готовятся и проводятся людьми, поэтому имеют более сложный характер, чем природные и техногенные;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оружие применяется, как правило, в самый неподходящий момент для жертвы агрессии и в самом уязвимом для нее месте;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развитие средств нападения всегда опережает развитие адекватных средств защиты от их воздействия, поэтому в течение какого-то промежутка времени они имеют превосходство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8. Что такое радиационно -опасный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Радиационно - опасный объект — это объект, на котором хранят, перерабатывают, используют или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числу таких объектов относятся: АЭС, предприятия по переработке или изготовлению ядерного топлива, предприятия по захоронению радиоактивных отходов, научно-исследовательские и проектные организации, имеющие ядерные реакторы, ядерные энергетические установки на транспорте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9. Что такое радиационная авария?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Радиационная авария — авария на радиационно - опасном объекте, приводящая к выходу или выбросу радиоактивных веществ и (или) ионизирующих излучений за предусмотренные проектом для нормальной эксплуатации данного объекта границы в количествах, превышающих установленные пределы безопасности его эксплуатации.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10. Как подразделяются радиационные аварии?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Радиационные аварии подразделяются на 3 типа: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локальная - нарушение в работе РОО (радиационно - опасного объекта), при котором не произошел выход радиоактивных продуктов или ионизирующих излучений за предусмотренные границы оборудования, технологических систем, зданий и сооружений в количествах, превышающих установленные для нормальной эксплуатации предприятия значения;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местная — нарушение в работе РОО, при котором произошел выход радиоактивных продуктов в пределах санитарно-защитной зоны и в количествах, превышающих установленные для данного предприятия;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общая — нарушение в работе РОО, при котором произошел выход радиоактивных продуктов за границу санитарно-защитной зоны и в количествах, приводящих к радиоактивному загрязнению прилегающей территории и возможному облучению проживающего на ней населения выше установленных норм.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такое химически опасный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Химически опасный объект — объект, на котором хранят, разрабатывают, используют или транспортируют опасные химические вещества, при аварии на котором или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12. Как подразделяются аварии на химически опасном объекте?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Аварии в результате взрывов, вызывающих разрушение технологической схемы, инженерных сооружений, вследствие чего полностью или частично прекращен выпуск продукции и для восстановления требуются специальные ассигнования от вышестоящих организаций.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Аварии, в результате которых повреждено основное или вспомогательное техническое оборудование, инженерные сооружения, вследствие чего полностью или частично прекращен выпуск продукции и для восстановления производства требуются затраты более нормативной суммы на плановый капитальный ремонт, но не требуются специальные ассигнования вышестоящих инстанций.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13. Что такое биологически опасный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Биологически опасный объект — это объект, на котором хранят, изучают, используют и транспортируют опасные биологические вещества, при аварии на котором или разрушении которого может произойти гибель или биологическое заражение людей, сельскохозяйственных животных и растений, а также химическое заражение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Каковы особенности действия ионизирующего излучения на организм?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Высокая эффективность поглощенной энергии.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2. Наличие скрытого, или инкубационного, периода проявления действия ионизирующего излучения - периода мнимого благополучия. Продолжительность его сокращается при облучении в больших дозах.</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Действие от малых доз может суммироваться или накапливаться. Этот эффект называется кумуляцией.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Излучение воздействует не только на данный живой организм, но и на его потомство. Это так называемый генетический эффект.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5. Различные органы живого организма имеют свою чувствительность к облучению.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6. Не каждый организм в целом одинаково реагирует на облучение.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Облучение зависит от частоты. Одноразовое облучение в большой дозе вызывает более глубокие последствия, чем фракционированное.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От чего зависит биологический эффект ионизирующего излучения?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Биологический эффект ионизирующего излучения зависит от суммарной дозы и времени воздействия излучения, размеров облучаемой поверхности и индивидуальных особенностей </w:t>
      </w:r>
      <w:r w:rsidRPr="004C79E0">
        <w:rPr>
          <w:rFonts w:eastAsiaTheme="minorHAnsi"/>
          <w:sz w:val="23"/>
          <w:szCs w:val="23"/>
          <w:lang w:eastAsia="en-US"/>
        </w:rPr>
        <w:lastRenderedPageBreak/>
        <w:t xml:space="preserve">организма. При однократном облучении всего тела человека возможны биологические нарушения в зависимости от суммарной поглощенной дозы излучения.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Какие объекты относятся к химически опасным?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Предприятия химической и нефтеперерабатывающей, пищевой, мясомолочной промышленности, хладокомбинаты, продовольственные базы, имеющие холодильные установки, в которых в качестве хладагента используется аммиак; очистные сооружения, использующие в качестве дезинфицирующего вещества хлор; железнодорожные станции, имеющие пути отстоя подвижного состава с сильнодействующими ядовитыми веществами (СДЯВ), а также станции, где производят погрузку и выгрузку СДЯВ; склады и базы с запасом химического оружия или ядохимикатов и других веществ для дезинфекции, дезинсекции и дератизации; газопроводы.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Каковы причины аварий на химически опасных объектах?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Нарушения техники безопасности по транспортировке и хранению ядовитых веществ; выход из строя агрегатов, трубопроводов, разгерметизация емкостей хранения; превышение нормативных запасов; нарушение установленных норм и правил размещения химически опасных объектов; выход на полную производственную мощность предприятий химической промышленности; возрастание терроризма на химически опасных объектах; изношенность системы жизнеобеспечения населения; захоронение опасных отходов.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Как классифицируются яды по степени их токсичности?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Чрезвычайно токсичные; высокотоксичные; умеренно токсичные; малотоксичные.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19. Какие объекты относятся к </w:t>
      </w:r>
      <w:proofErr w:type="spellStart"/>
      <w:r w:rsidRPr="004C79E0">
        <w:rPr>
          <w:rFonts w:eastAsiaTheme="minorHAnsi"/>
          <w:b/>
          <w:bCs/>
          <w:sz w:val="23"/>
          <w:szCs w:val="23"/>
          <w:lang w:eastAsia="en-US"/>
        </w:rPr>
        <w:t>пожаро</w:t>
      </w:r>
      <w:proofErr w:type="spellEnd"/>
      <w:r w:rsidRPr="004C79E0">
        <w:rPr>
          <w:rFonts w:eastAsiaTheme="minorHAnsi"/>
          <w:b/>
          <w:bCs/>
          <w:sz w:val="23"/>
          <w:szCs w:val="23"/>
          <w:lang w:eastAsia="en-US"/>
        </w:rPr>
        <w:t xml:space="preserve">- и взрывоопасным?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spellStart"/>
      <w:r w:rsidRPr="004C79E0">
        <w:rPr>
          <w:rFonts w:eastAsiaTheme="minorHAnsi"/>
          <w:sz w:val="23"/>
          <w:szCs w:val="23"/>
          <w:lang w:eastAsia="en-US"/>
        </w:rPr>
        <w:t>Пожаро</w:t>
      </w:r>
      <w:proofErr w:type="spellEnd"/>
      <w:r w:rsidRPr="004C79E0">
        <w:rPr>
          <w:rFonts w:eastAsiaTheme="minorHAnsi"/>
          <w:sz w:val="23"/>
          <w:szCs w:val="23"/>
          <w:lang w:eastAsia="en-US"/>
        </w:rPr>
        <w:t xml:space="preserve">- и взрывоопасные объекты (ПВОО) — предприятия, на которых производятся, хранятся, транспортируются взрывоопасные продукты или продукты, приобретающие при определенных условиях способность к возгоранию или взрыву.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20. Как подразделяются ПВОО по </w:t>
      </w:r>
      <w:proofErr w:type="spellStart"/>
      <w:r w:rsidRPr="004C79E0">
        <w:rPr>
          <w:rFonts w:eastAsiaTheme="minorHAnsi"/>
          <w:b/>
          <w:bCs/>
          <w:sz w:val="23"/>
          <w:szCs w:val="23"/>
          <w:lang w:eastAsia="en-US"/>
        </w:rPr>
        <w:t>взрыво</w:t>
      </w:r>
      <w:proofErr w:type="spellEnd"/>
      <w:r w:rsidRPr="004C79E0">
        <w:rPr>
          <w:rFonts w:eastAsiaTheme="minorHAnsi"/>
          <w:b/>
          <w:bCs/>
          <w:sz w:val="23"/>
          <w:szCs w:val="23"/>
          <w:lang w:eastAsia="en-US"/>
        </w:rPr>
        <w:t xml:space="preserve">-, </w:t>
      </w:r>
      <w:proofErr w:type="spellStart"/>
      <w:r w:rsidRPr="004C79E0">
        <w:rPr>
          <w:rFonts w:eastAsiaTheme="minorHAnsi"/>
          <w:b/>
          <w:bCs/>
          <w:sz w:val="23"/>
          <w:szCs w:val="23"/>
          <w:lang w:eastAsia="en-US"/>
        </w:rPr>
        <w:t>пожароопасности</w:t>
      </w:r>
      <w:proofErr w:type="spell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w:t>
      </w:r>
      <w:proofErr w:type="spellStart"/>
      <w:r w:rsidRPr="004C79E0">
        <w:rPr>
          <w:rFonts w:eastAsiaTheme="minorHAnsi"/>
          <w:sz w:val="23"/>
          <w:szCs w:val="23"/>
          <w:lang w:eastAsia="en-US"/>
        </w:rPr>
        <w:t>взрыво</w:t>
      </w:r>
      <w:proofErr w:type="spellEnd"/>
      <w:r w:rsidRPr="004C79E0">
        <w:rPr>
          <w:rFonts w:eastAsiaTheme="minorHAnsi"/>
          <w:sz w:val="23"/>
          <w:szCs w:val="23"/>
          <w:lang w:eastAsia="en-US"/>
        </w:rPr>
        <w:t xml:space="preserve">-, </w:t>
      </w:r>
      <w:proofErr w:type="spellStart"/>
      <w:r w:rsidRPr="004C79E0">
        <w:rPr>
          <w:rFonts w:eastAsiaTheme="minorHAnsi"/>
          <w:sz w:val="23"/>
          <w:szCs w:val="23"/>
          <w:lang w:eastAsia="en-US"/>
        </w:rPr>
        <w:t>пожароопасности</w:t>
      </w:r>
      <w:proofErr w:type="spellEnd"/>
      <w:r w:rsidRPr="004C79E0">
        <w:rPr>
          <w:rFonts w:eastAsiaTheme="minorHAnsi"/>
          <w:sz w:val="23"/>
          <w:szCs w:val="23"/>
          <w:lang w:eastAsia="en-US"/>
        </w:rPr>
        <w:t xml:space="preserve"> все ПВОО подразделяются на 6 категорий: А, Б, В, Г, Д, Е. Особенно опасны объекты, относящиеся к категориям А, Б, 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21. Какие объекты относятся к категории А, Б и В по </w:t>
      </w:r>
      <w:proofErr w:type="spellStart"/>
      <w:r w:rsidRPr="004C79E0">
        <w:rPr>
          <w:rFonts w:eastAsiaTheme="minorHAnsi"/>
          <w:b/>
          <w:bCs/>
          <w:sz w:val="23"/>
          <w:szCs w:val="23"/>
          <w:lang w:eastAsia="en-US"/>
        </w:rPr>
        <w:t>взрыво</w:t>
      </w:r>
      <w:proofErr w:type="spellEnd"/>
      <w:r w:rsidRPr="004C79E0">
        <w:rPr>
          <w:rFonts w:eastAsiaTheme="minorHAnsi"/>
          <w:b/>
          <w:bCs/>
          <w:sz w:val="23"/>
          <w:szCs w:val="23"/>
          <w:lang w:eastAsia="en-US"/>
        </w:rPr>
        <w:t xml:space="preserve">-, </w:t>
      </w:r>
      <w:proofErr w:type="spellStart"/>
      <w:r w:rsidRPr="004C79E0">
        <w:rPr>
          <w:rFonts w:eastAsiaTheme="minorHAnsi"/>
          <w:b/>
          <w:bCs/>
          <w:sz w:val="23"/>
          <w:szCs w:val="23"/>
          <w:lang w:eastAsia="en-US"/>
        </w:rPr>
        <w:t>пожароопасности</w:t>
      </w:r>
      <w:proofErr w:type="spell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Категория А - нефтеперерабатывающие заводы, химические предприятия, трубопроводы, сплавы нефтепродуктов.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Категория Б — цехи приготовления и транспортировки угольной пыли, древесной муки, сахарной пудры, выборные и размольные отделения мельниц.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Категория В — лесопильные, деревообрабатывающие, столярные, модельные, лесопильные производства.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22. Какие объекты относятся к </w:t>
      </w:r>
      <w:proofErr w:type="spellStart"/>
      <w:r w:rsidRPr="004C79E0">
        <w:rPr>
          <w:rFonts w:eastAsiaTheme="minorHAnsi"/>
          <w:b/>
          <w:bCs/>
          <w:sz w:val="23"/>
          <w:szCs w:val="23"/>
          <w:lang w:eastAsia="en-US"/>
        </w:rPr>
        <w:t>пожаро</w:t>
      </w:r>
      <w:proofErr w:type="spellEnd"/>
      <w:r w:rsidRPr="004C79E0">
        <w:rPr>
          <w:rFonts w:eastAsiaTheme="minorHAnsi"/>
          <w:b/>
          <w:bCs/>
          <w:sz w:val="23"/>
          <w:szCs w:val="23"/>
          <w:lang w:eastAsia="en-US"/>
        </w:rPr>
        <w:t xml:space="preserve">-, взрывоопасным?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Предприятия химической, газовой, нефтеперерабатывающей, целлюлозно-бумажной, пищевой, лакокрасочной промышленности, предприятия, использующие газо- и нефтепродукты в качестве сырья или энергоносителей, все виды транспорта, перевозящие взрыве- и пожароопасные вещества, топливозаправочные станции, газо- и продуктопроводы; цеха по приготовлению угольной пыли, древесной муки, сахарной пудры, мукомольные предприятия, лесопильные и деревообрабатывающие производства.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23. Каковы опасные факторы пожара?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Повышенная температура, задымление, изменение состава газовой среды, пламя, искры, токсичные продукты горения и термического разложения, пониженная концентрация кислорода.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24. Какие опасные факторы пожара относятся к вторичным?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Осколки, части разрушившихся аппаратов, агрегатов, установок, конструкций; радиоактивные и токсичные вещества и материалы, выпавшие из разрушенных аппаратов, оборудования; электрический ток, возникший в результате выноса напряжения на токопроводящие части конструкций и агрегатов; опасные факторы взрыва, произошедшего во время пожара. </w:t>
      </w:r>
    </w:p>
    <w:p w:rsidR="004C79E0" w:rsidRPr="004C79E0" w:rsidRDefault="004C79E0" w:rsidP="004C79E0">
      <w:pPr>
        <w:autoSpaceDE w:val="0"/>
        <w:autoSpaceDN w:val="0"/>
        <w:adjustRightInd w:val="0"/>
        <w:rPr>
          <w:rFonts w:eastAsiaTheme="minorHAnsi"/>
          <w:lang w:eastAsia="en-US"/>
        </w:rPr>
      </w:pPr>
    </w:p>
    <w:p w:rsidR="004C79E0" w:rsidRPr="004C79E0" w:rsidRDefault="004C79E0" w:rsidP="004C79E0">
      <w:pPr>
        <w:autoSpaceDE w:val="0"/>
        <w:autoSpaceDN w:val="0"/>
        <w:adjustRightInd w:val="0"/>
        <w:rPr>
          <w:rFonts w:eastAsiaTheme="minorHAnsi"/>
          <w:sz w:val="23"/>
          <w:szCs w:val="23"/>
          <w:lang w:eastAsia="en-US"/>
        </w:rPr>
      </w:pPr>
    </w:p>
    <w:p w:rsidR="004C79E0" w:rsidRPr="004C79E0" w:rsidRDefault="004C79E0" w:rsidP="004C79E0">
      <w:pPr>
        <w:pageBreakBefore/>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25. Как подразделяется горение в зависимости от свойств горючей смеси?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зависимости от свойств горючей смеси горение бывает гомогенным и гетерогенным. При гомогенном горении исходные вещества имеют одинаковое агрегатное состояние (например, горение газов). Горение твердых и жидких горючих веществ является гетерогенным.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26. Каковы виды процесса возникновения горения?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Вспышка - быстрое сгорание горючей смеси, не сопровождающееся образованием сжатых газов.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Возгорание - возникновение горения под воздействием источника зажигания.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Воспламенение - возгорание, сопровождающееся появлением пламени.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Самовозгорание - явление резкого увеличения скорости экзотермических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реакций, приводящее к возникновению горения вещества (материала, смеси) при отсутствии источника зажигания.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Самовоспламенение - самовозгорание, сопровождающееся появлением пламени.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Взрыв - чрезвычайно быстрое химическое (взрывчатое) превращение, сопровождающееся выделением энергии и образованием сжатых газов, способных производить механическую работу.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27. Какие принципы прекращения горения получили наибольшее распространение в практике тушения пожаров?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Изоляция очага горения от воздуха или снижение путем разбавления воздуха негорючими газами концентрации кислорода до значения, при котором не может происходить горение; охлаждение очага горения ниже определенных температур; интенсивное торможение (ингибирование) скорости химической реакции в пламени; механический срыв пламени в результате воздействия на него сильной струи газа и воды; создание условий </w:t>
      </w:r>
      <w:proofErr w:type="spellStart"/>
      <w:r w:rsidRPr="004C79E0">
        <w:rPr>
          <w:rFonts w:eastAsiaTheme="minorHAnsi"/>
          <w:sz w:val="23"/>
          <w:szCs w:val="23"/>
          <w:lang w:eastAsia="en-US"/>
        </w:rPr>
        <w:t>огнепреграждения</w:t>
      </w:r>
      <w:proofErr w:type="spellEnd"/>
      <w:r w:rsidRPr="004C79E0">
        <w:rPr>
          <w:rFonts w:eastAsiaTheme="minorHAnsi"/>
          <w:sz w:val="23"/>
          <w:szCs w:val="23"/>
          <w:lang w:eastAsia="en-US"/>
        </w:rPr>
        <w:t xml:space="preserve">, т.е. таких условий, при которых пламя распространяется через узкие каналы.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28. Что такое гражданская оборона?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29. Что такое принцип стратегической мобильности ГО и что предполагает его реализация?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Суть его состоит в поэтапном наращивании мероприятий ГО по времени и пространству в зависимости от уровня военных угроз, в концентрации сил и средств в нужное время и в нужном месте. Реализация этого принципа предполагает наличие мобильных, технически оснащенных сил, резервов средств защиты и средств для жизнеобеспечения населения.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30. Кто осуществляет руководство гражданской обороной в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Руководство гражданской обороной в Российской Федерации осуществляет Правительство Российской Федерации, в федеральных органах исполнительной власти и организациях - их руководители, являющиеся по должности начальниками гражданской обороны этих органов и организаций.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Руководство гражданской обороной на территориях субъектов Российской Федерации и муниципальных образований осуществляют соответственно главы органов исполнительной власти субъектов Российской Федерации и руководители органов местного самоуправления, также являющиеся по должности начальниками гражданской обороны.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31. Какой федеральный орган исполнительной власти уполномочен на решение задач в области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целях осуществления государственной политики в области гражданской обороны Президент Российской Федерации или по его поручению Правительство Российской Федерации определяют федеральный орган исполнительной власти, специально уполномоченный на решение задач в области гражданской обороны, и возлагает на него осуществление соответствующего нормативного регулирования, а также специальные, разрешительные, надзорные и контрольные функции в области гражданской обороны. Таким органом в России является Министерство Российской Федерации по делам гражданской обороны, чрезвычайным ситуациям и ликвидации последствий стихийных бедствий.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32. Как классифицируются службы ГО по предназначению?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По предназначению службы ГО классифицируются на медицинские, противопожарные, инженерные, аварийно- технические, автотранспортные, радиационной и химико-биологической защиты, связи и оповещения, охраны общественного порядка, коммунально-энергетические, питания, торговли, содержания убежищ и укрытий, снабжения и т. д.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33. Что такое силы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Силы гражданской обороны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гражданские организации гражданской обороны.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34. Что входит в состав сил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состав сил ГО входят невоенизированные формирования ГО, военизированные части ГО, силы и средства Министерства обороны, Министерства внутренних дел и </w:t>
      </w:r>
      <w:proofErr w:type="spellStart"/>
      <w:r w:rsidRPr="004C79E0">
        <w:rPr>
          <w:rFonts w:eastAsiaTheme="minorHAnsi"/>
          <w:sz w:val="23"/>
          <w:szCs w:val="23"/>
          <w:lang w:eastAsia="en-US"/>
        </w:rPr>
        <w:t>Минздравсоцразвития</w:t>
      </w:r>
      <w:proofErr w:type="spell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35. Каковы обязанности организаций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Организации в пределах своих полномочий и в порядке, установленном федеральными законами и иными нормативными правовыми актами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планируют и организуют проведение мероприятий по гражданской обороне;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проводят мероприятия по поддержанию своего устойчивого функционирования в военное время;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осуществляют обучение своих работников способам зашиты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создают и поддерживают в состоянии постоянной готовности к использованию локальные системы оповещения;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создают и содержат в целях гражданской обороны запасы материально-технических, продовольственных, медицинских и иных средств.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36. Каковы обязанности организаций, имеющих потенциально опасные производственные объекты,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Организации, имеющие потенциально опасные производственные объекты и эксплуатирующие их,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 создают нештатные аварийно-спасательные формирования и поддерживают их в состоянии постоянной готовности.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37. Каковы права и обязанности граждан РФ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Граждане Российской Федерации в соответствии с федеральными законами и иными нормативными правовыми актами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проходят обучение способам защиты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принимают участие в проведении других мероприятий по гражданской обороне; - оказывают содействие органам государственной власти и организациям в решении задач в области гражданской обороны.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38. Когда начинается ведение гражданской обороны в РФ?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Ведение гражданской обороны в Российской Федерации в целом или в отдельных ее местностях начинается с момента объявления состояния войны, фактического начала военных действий или с введением Президентом Российской Федерации военного положения на всей территории России (в отдельных ее местностях) в полном объеме или частично.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39. В чем заключается ведение гражданской обороны в ходе военного конфликта?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Ведение гражданской обороны в ходе военного конфликта заключается в практической реализации мер по защите населения, материальных и культурных ценностей от опасностей, возникающих при ведении военных действий или вследствие этих действий, проведению аварийно-спасательных и других неотложных работ, первоочередному обеспечению населения, пострадавшего при ведении военных действий, восстановлению и поддержанию порядка в районах, пострадавших при ведении военных действий или вследствие их, обеспечению действий сил и мероприятий гражданской обороны. Состав, технологии этой работы, специализация привлеченных сил в конкретных случаях зависят от примененного оружия, характера и масштабов последствий, множества других факторов, характеризующих сложившуюся обстановку.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40. Для чего предназначены средства индивидуальной защиты (СИЗ)?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Средства индивидуальной защиты (СИЗ) предназначены для защиты организма человека от воздействия радиоактивных веществ, сильнодействующих ядовитых веществ и бактериальных средств.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41. Как классифицируются СИЗ?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По назначению: средства защиты органов дыхания; средства защиты кожи; медицинские средства защиты.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По принципу защиты: фильтрующие — воздух, необходимый для поддержания жизнедеятельности организма человека, при прохождении через такие средства защиты очищается от вредных примесей; изолирующие — полностью изолируют организм человека от окружающей среды.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По способу изготовления: изготовленные промышленностью; простейшие или подручные, изготовленные самим населением из подручных материалов.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По формам обеспечения: табельные (основные), предназначенные для обеспечения определенных формирований РСЧС; нетабельные, предназначенные для обеспечения формирований и населения в дополнение к табельным или вместо них.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42. Как классифицируются средства защиты органов дыхания?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Средства защиты органов дыхания делятся на: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Фильтрующие: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а) противогазы гражданские (ГП-5, ГП-7), общевойсковые (РШ-4, ПМГ-2), детские (ДП-6, ДП-</w:t>
      </w:r>
      <w:proofErr w:type="spellStart"/>
      <w:r w:rsidRPr="004C79E0">
        <w:rPr>
          <w:rFonts w:eastAsiaTheme="minorHAnsi"/>
          <w:sz w:val="23"/>
          <w:szCs w:val="23"/>
          <w:lang w:eastAsia="en-US"/>
        </w:rPr>
        <w:t>бм</w:t>
      </w:r>
      <w:proofErr w:type="spellEnd"/>
      <w:r w:rsidRPr="004C79E0">
        <w:rPr>
          <w:rFonts w:eastAsiaTheme="minorHAnsi"/>
          <w:sz w:val="23"/>
          <w:szCs w:val="23"/>
          <w:lang w:eastAsia="en-US"/>
        </w:rPr>
        <w:t xml:space="preserve">, ПДФ-Ш), промышленные;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 респираторы взрослые (Р-2), детские (Р-2Д), промышленные (РПГ-67, РУ-60М, «Лепесток» и др.);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простейшие средства защиты (ватно-марлевые повязки, </w:t>
      </w:r>
      <w:proofErr w:type="spellStart"/>
      <w:r w:rsidRPr="004C79E0">
        <w:rPr>
          <w:rFonts w:eastAsiaTheme="minorHAnsi"/>
          <w:sz w:val="23"/>
          <w:szCs w:val="23"/>
          <w:lang w:eastAsia="en-US"/>
        </w:rPr>
        <w:t>противопыльные</w:t>
      </w:r>
      <w:proofErr w:type="spellEnd"/>
      <w:r w:rsidRPr="004C79E0">
        <w:rPr>
          <w:rFonts w:eastAsiaTheme="minorHAnsi"/>
          <w:sz w:val="23"/>
          <w:szCs w:val="23"/>
          <w:lang w:eastAsia="en-US"/>
        </w:rPr>
        <w:t xml:space="preserve"> тканевые маски).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Изолирующие – противогазы (ИП-4, ИП-5, КИП-5, КИП-7 и </w:t>
      </w:r>
      <w:proofErr w:type="spellStart"/>
      <w:r w:rsidRPr="004C79E0">
        <w:rPr>
          <w:rFonts w:eastAsiaTheme="minorHAnsi"/>
          <w:sz w:val="23"/>
          <w:szCs w:val="23"/>
          <w:lang w:eastAsia="en-US"/>
        </w:rPr>
        <w:t>др</w:t>
      </w:r>
      <w:proofErr w:type="spell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43. На чем основано действие фильтрующих противогазов?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Действие фильтрующих противогазов основано на принципе очистки зараженного воздуха во внутренних слоях фильтрующе-поглощающей коробки.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44. Чем отличаются промышленные противогазы от гражданских?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Промышленные противогазы конструктивно отличаются от гражданских противогазов коробкой, которая может быть поглощающей или фильтрующе-поглощающей. Поглощающая коробка окрашивается в определенный цвет в зависимости от наличия в ней специальной шихты. Фильтрующе-поглощающая коробка, кроме шихты, имеет фильтр, задерживающий все аэрозоли. Для отличия эти коробки помечены на передней части белой вертикальной полосой.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45. Каков принцип действия изолирующих противогазов и когда они используются?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Изолирующие противогазы полностью изолируют органы дыхания человека от наружного воздуха; дыхание осуществляется за счет высвобождающегося из регенеративного патрона или подаваемого из кислородного баллона кислорода. Эти типы противогазов и приборов используются: при проведении химической (</w:t>
      </w:r>
      <w:proofErr w:type="spellStart"/>
      <w:r w:rsidRPr="004C79E0">
        <w:rPr>
          <w:rFonts w:eastAsiaTheme="minorHAnsi"/>
          <w:sz w:val="23"/>
          <w:szCs w:val="23"/>
          <w:lang w:eastAsia="en-US"/>
        </w:rPr>
        <w:t>радиационой</w:t>
      </w:r>
      <w:proofErr w:type="spellEnd"/>
      <w:r w:rsidRPr="004C79E0">
        <w:rPr>
          <w:rFonts w:eastAsiaTheme="minorHAnsi"/>
          <w:sz w:val="23"/>
          <w:szCs w:val="23"/>
          <w:lang w:eastAsia="en-US"/>
        </w:rPr>
        <w:t xml:space="preserve">) разведки в зоне заражения; при утечке аварийно химически опасных веществ (АХОВ); при высоких концентрациях оксида углерода (СО); при недостатке кислорода в окружающей среде (менее 18%).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46. Что представляет собой респиратор, когда он используется и чем отличается промышленный респиратор от обычного?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Респираторы служат для защиты органов дыхания от радиоактивной, грунтовой пыли и при действиях во вторичном облаке бактериальных средств. Респиратор представляет собой фильтрующую полумаску многократного пользования.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На предприятиях, где имеются вредные условия производства, для защиты органов дыхания используются промышленные респираторы. Они отличаются от обычных респираторов тем, что имеют специальные фильтрующие элементы, которые задерживают только определенные ядовитые вещества.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47. Что представляют собой простейшие средства защиты органов дыхания и как они используются?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К простейшим средствам защиты органов дыхания относятся </w:t>
      </w:r>
      <w:proofErr w:type="spellStart"/>
      <w:r w:rsidRPr="004C79E0">
        <w:rPr>
          <w:rFonts w:eastAsiaTheme="minorHAnsi"/>
          <w:sz w:val="23"/>
          <w:szCs w:val="23"/>
          <w:lang w:eastAsia="en-US"/>
        </w:rPr>
        <w:t>противопыльные</w:t>
      </w:r>
      <w:proofErr w:type="spellEnd"/>
      <w:r w:rsidRPr="004C79E0">
        <w:rPr>
          <w:rFonts w:eastAsiaTheme="minorHAnsi"/>
          <w:sz w:val="23"/>
          <w:szCs w:val="23"/>
          <w:lang w:eastAsia="en-US"/>
        </w:rPr>
        <w:t xml:space="preserve"> тканевые маски (ПТМ) и ватно-марлевые повязки (ВМП). Они могут изготавливаться самим населением и поэтому рекомендуются в качестве подручных средств защиты органов дыхания от АХОВ. Для этого они предварительно должны увлажняться водой. Для повышения их защитных свойств могут использоваться слабые (2-5%) растворы кислот или щелочей.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48. Какие Вы знаете средства защиты кожи, для чего они предназначены и как подразделяются?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Средства защиты кожи предназначаются для защиты открытых участков кожи, одежды, обуви от попадания на них капельно-жидких АХОВ, возбудителей инфекционных заболеваний, радиоактивных веществ и т. п. Они делятся на табельные (ОЗК, Л-1, ЗФО-58) и подручные (образцы повседневной одежды).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49. Какие Вы знаете табельные средства защиты кожи и как подразделяются?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По принципу защиты табельные средства делятся на фильтрующие (воздухопроницаемые) и изолирующие (воздухонепроницаемые). К фильтрующим средствам защиты кожи относится комплект фильтрующей одежды ЗФО-58. Он состоит из хлоп-</w:t>
      </w:r>
      <w:proofErr w:type="spellStart"/>
      <w:r w:rsidRPr="004C79E0">
        <w:rPr>
          <w:rFonts w:eastAsiaTheme="minorHAnsi"/>
          <w:sz w:val="23"/>
          <w:szCs w:val="23"/>
          <w:lang w:eastAsia="en-US"/>
        </w:rPr>
        <w:t>чатобумажного</w:t>
      </w:r>
      <w:proofErr w:type="spellEnd"/>
      <w:r w:rsidRPr="004C79E0">
        <w:rPr>
          <w:rFonts w:eastAsiaTheme="minorHAnsi"/>
          <w:sz w:val="23"/>
          <w:szCs w:val="23"/>
          <w:lang w:eastAsia="en-US"/>
        </w:rPr>
        <w:t xml:space="preserve"> комбинезона, пропитанного химическими веществами, обладающими </w:t>
      </w:r>
      <w:proofErr w:type="spellStart"/>
      <w:r w:rsidRPr="004C79E0">
        <w:rPr>
          <w:rFonts w:eastAsiaTheme="minorHAnsi"/>
          <w:sz w:val="23"/>
          <w:szCs w:val="23"/>
          <w:lang w:eastAsia="en-US"/>
        </w:rPr>
        <w:t>хемосорбционными</w:t>
      </w:r>
      <w:proofErr w:type="spellEnd"/>
      <w:r w:rsidRPr="004C79E0">
        <w:rPr>
          <w:rFonts w:eastAsiaTheme="minorHAnsi"/>
          <w:sz w:val="23"/>
          <w:szCs w:val="23"/>
          <w:lang w:eastAsia="en-US"/>
        </w:rPr>
        <w:t xml:space="preserve"> свойствами.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изолирующим средствам защиты кожи относятся: комплекс ОЗК (общевойсковой защитный комплект), легкий защитный костюм (Л-1) и др. Эти средства защиты изготавливаются из прорезиненной ткани двусторонние и односторонние.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Раздел 3. «Основы военной службы».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Тема 3.1. «Воинская обязанность и оборона государства».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Кем могут замещаться некоторые воинские должности?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перечнях воинских должностей определяются воинские должности, которые могут замещаться военнослужащими женского пола, гражданским персоналом или замещаются на конкурсной основе.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Куда должен быть направлен гражданин в случае невозможности дать медицинское заключение о его годности к военной службе на месте?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случае невозможности дать медицинское заключение о годности гражданина к военной службе на месте указанный гражданин направляется на амбулаторное или стационарное медицинское обследование в медицинское учреждение, расположенное на территории субъекта Российской Федерации, в котором он проживает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 Какие структуры наделены полномочиями в области обороны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соответствии с Конституцией Российской Федерации, Федеральным законом «Об обороне» и другими законодательными актами Российской Федерации полномочиями в области обороны Российской Федерации наделены Государственная Дума, Правительство Российской Федерации, Президент Российской Федерации, Совет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Что является составными частями организации обороны в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соответствии с федеральным законодательством составными частями организации обороны в Российской Федерации являются гражданская и территориальная оборона, мобилизационная подготовка, мобилизация.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Кто имеет правовой статус военнослужащих?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соответствии с Федеральным законом «О статусе военнослужащих» правовой статус военнослужащих имеют граждане, которые проходят военную службу по контракту или военную службу по призыву, в соответствии с Федеральным законом «О воинской обязанности и военной службе».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Кто может включаться в состав военного и гражданского персонала, предоставляемого Российской Федерацией для участия в миротворческой деятельности?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состав военного и гражданского персонала, предоставляемого Российской Федерацией для участия в миротворческой деятельности, могут включаться гражданские лица, отдельные военнослужащие и воинские формирования Вооруженных Сил Российской </w:t>
      </w:r>
    </w:p>
    <w:p w:rsidR="004C79E0" w:rsidRPr="004C79E0" w:rsidRDefault="004C79E0" w:rsidP="004C79E0">
      <w:pPr>
        <w:autoSpaceDE w:val="0"/>
        <w:autoSpaceDN w:val="0"/>
        <w:adjustRightInd w:val="0"/>
        <w:rPr>
          <w:rFonts w:eastAsiaTheme="minorHAnsi"/>
          <w:lang w:eastAsia="en-US"/>
        </w:rPr>
      </w:pPr>
    </w:p>
    <w:p w:rsidR="004C79E0" w:rsidRPr="004C79E0" w:rsidRDefault="004C79E0" w:rsidP="004C79E0">
      <w:pPr>
        <w:autoSpaceDE w:val="0"/>
        <w:autoSpaceDN w:val="0"/>
        <w:adjustRightInd w:val="0"/>
        <w:rPr>
          <w:rFonts w:eastAsiaTheme="minorHAnsi"/>
          <w:sz w:val="23"/>
          <w:szCs w:val="23"/>
          <w:lang w:eastAsia="en-US"/>
        </w:rPr>
      </w:pPr>
    </w:p>
    <w:p w:rsidR="004C79E0" w:rsidRPr="004C79E0" w:rsidRDefault="004C79E0" w:rsidP="004C79E0">
      <w:pPr>
        <w:pageBreakBefore/>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Федерации (подразделения с соответствующими вооружением и военной техникой, средствами поддержки и обеспечения) • отдельные представители (или группы представителей) федеральных органов исполнительной власти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Какие войска входят в состав военной организации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состав военной организации Российской Федерации входят Внутренние войска Министерства внутренних дел Российской Федерации, Вооруженные Силы Российской Федерации, Железнодорожные войска Российской Федерации, войска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8. Кто включается в состав призывной комиссии?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состав призывной комиссии включаются военный комиссар — заместитель председателя комиссии, врач, руководящий работой по медицинскому освидетельствованию граждан, подлежащих призыву на военную службу, заместитель главы органа местного самоуправления — председатель комиссии, представитель соответствующего органа внутренних дел, представитель соответствующего органа управления образованием, секретарь комиссии.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9. Какие разделы включает в себя военная доктрина РФ?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Военная доктрина включает в себя следующие разделы: военно-политические основы, военно-стратегические основы, военно-экономические основы.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10. К чему могут быть прикомандированы военнослужащие?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Военнослужащие могут быть прикомандированы к государственным унитарным предприятиям, имущество которых находится в федеральной собственности, акционерным обществам, 100% акций которых находится в федеральной собственности и которые выполняют работу в интересах обороны страны и безопасности государства, органам государственной власти субъектов Российской Федерации, федеральным органам государственной власти.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должны сделать военнослужащие мужского пола, отчисленные из военных образовательных учреждений профессионального образования, не достигшие возраста 18 лет? </w:t>
      </w:r>
    </w:p>
    <w:p w:rsid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Военнослужащие мужского пола, отчисленные из военных образовательных учреждений профессионального образования, не достигшие возраста 18 лет увольняются с военной службы и направляются в военный комиссариат для постановки на воинский учет и в дальнейшем призываются на военную службу на общих основаниях.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12. Как может быть уволен военнослужащий, проходящий военную службу по контракту?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Военнослужащий, проходящий военную службу по контракту, может быть уволен с военной службы досрочно, по собственному желанию, по заключению аттестационной комиссии, при наличии у него уважительных причин.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13. Какие обязанности возлагаются на военные комиссариаты?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Военные комиссариаты ведут военно-мобилизационную и учетно-призывную работу, участвуют в организации оборонно-массовых мероприятий, в патриотическом воспитании молодежи.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Каковы формы исполнения воинской обязанности?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Воинская обязанность исполняется гражданином в одной из форм, установленных Федеральным законом «О воинской обязанности и военной службе»: воинский учет, обязательная подготовка к военной службе, пребывание в запасе, призыв на военную службу, призыв на военные сборы и прохождение военных сборов в период пребывания в запасе, прохождение военной службы по призыву.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Когда граждане приобретают и утрачивают правовой статус военнослужащих?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Граждане приобретают правовой статус военнослужащих с началом военной службы и утрачивают его с окончанием военной службы.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На какие воинские должности назначаются граждане, зачисленные в военные образовательные учреждения профессионального образования?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Граждане, зачисленные в военные образовательные учреждения профессионального образования, назначаются на иные воинские должности, курсантов и слушателей.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Какими врачами-специалистами проходят медицинское освидетельствование граждане, подлежащие призыву на военную службу?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lastRenderedPageBreak/>
        <w:t xml:space="preserve">Граждане, подлежащие призыву на военную службу, проходят медицинское освидетельствование врачами-специалистами: в случае необходимости — врачами других специальностей, невропатологом, окулистом, </w:t>
      </w:r>
      <w:proofErr w:type="spellStart"/>
      <w:r w:rsidRPr="004C79E0">
        <w:rPr>
          <w:rFonts w:eastAsiaTheme="minorHAnsi"/>
          <w:sz w:val="23"/>
          <w:szCs w:val="23"/>
          <w:lang w:eastAsia="en-US"/>
        </w:rPr>
        <w:t>оториноларингологом</w:t>
      </w:r>
      <w:proofErr w:type="spellEnd"/>
      <w:r w:rsidRPr="004C79E0">
        <w:rPr>
          <w:rFonts w:eastAsiaTheme="minorHAnsi"/>
          <w:sz w:val="23"/>
          <w:szCs w:val="23"/>
          <w:lang w:eastAsia="en-US"/>
        </w:rPr>
        <w:t xml:space="preserve">, психиатром, стоматологом, терапевтом, хирургом.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В каких случаях гражданин имеет право на замену военной службы по призыву альтернативной гражданской службой?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Гражданин имеет право на замену военной службы по призыву альтернативной гражданской службой, если несение военной службы противоречит его убеждению или вероисповеданию, он относится к коренному малочисленному народу, ведет традиционный образ жизни, осуществляет традиционное хозяйствование и занимается традиционными промыслами.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19. Может ли военнослужащий привлекаться военнослужащий к выполнению боевых задач, задач при введении режима чрезвычайного положения и в условиях вооруженных конфликтов до приведения к Военной присяге?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До приведения к Военной присяге военнослужащий не может привлекаться к: • выполнению боевых задач (участию в боевых действиях, несению боевого дежурства, боевой службы, караульной службы), задач при введении режима чрезвычайного положения и в условиях вооруженных конфликтов.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20. Кто входит в состав комиссии по постановке граждан на воинский учет?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Комиссия по постановке граждан на воинский учет состоит из военного комиссара района, либо заместителя военного комиссара, врачей-специалистов, секретаря комиссии, специалиста по профессиональному психологическому отбору.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21. Кто вправе заключать контракт о прохождении военной службы?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Контракт о прохождении военной службы вправе заключать военнослужащие, проходящие военную службу по призыву, прослужившие не менее 6 месяцев, военнослужащие, у которых заканчивается предыдущий контракт о прохождении военной службы, граждане женского пола, не пребывающие в запасе, граждане, пребывающие в запасе, другие категории граждан в соответствии с нормативными правовыми актами Президента Российской Федерации.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22. Кто не вправе заключать контракт о прохождении военной службы?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Контракт о прохождении военной службы не может быть заключен с гражданами в отношении которых ведется дознание, либо предварительное следствие или уголовное дело, в отношении которых передано в суд, в отношении которых вынесен обвинительный приговор и которым назначено наказание, имеющими неснятую или непогашенную судимость за совершение преступления, отбывавшими наказание в виде лишения свободы.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23. Какими нормативно-правовыми актами определяется мобилизационная подготовка и мобилизация в Российской Федерации? </w:t>
      </w:r>
    </w:p>
    <w:p w:rsid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Мобилизационная подготовка и мобилизация в Российской Федерации определяется Федеральным законом «О мобилизационной подготовке и мобилизации в Российской Федерации».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24. Какие граждане мужского пола направляются на альтернативную гражданскую службу?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На альтернативную гражданскую службу направляются граждане мужского пола в возрасте от 18 до 27 лет, в отношении которых призывной комиссией принято соответствующее решение, которые имеют право на замену военной службы по призыву альтернативной гражданской службой, не пребывают в запасе.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25. Какие граждане не подлежат призыву на военную службу?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Не подлежат призыву на военную службу граждане, в отношении которых ведется дознание, либо предварительное следствие или уголовное дело в отношении которых передано в суд, имеющие неснятую или непогашенную судимость за совершение преступления, отбывающие наказание в виде обязательных работ, исправительных работ, ограничения свободы, ареста или лишения свободы.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26. Что предусматривает обязательная подготовка гражданина к военной службе?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Обязательная подготовка гражданина к военной службе предусматривает военно-патриотическое воспитание, медицинское освидетельствование и медицинское обследование, </w:t>
      </w:r>
      <w:r w:rsidRPr="004C79E0">
        <w:rPr>
          <w:rFonts w:eastAsiaTheme="minorHAnsi"/>
          <w:sz w:val="23"/>
          <w:szCs w:val="23"/>
          <w:lang w:eastAsia="en-US"/>
        </w:rPr>
        <w:lastRenderedPageBreak/>
        <w:t xml:space="preserve">подготовку по военно-учетным специальностям солдат, матросов, сержантов и старшин по направлению военного комиссариата, подготовку по основам военной службы в образовательном учреждении среднего (полного) общего образования, образовательном учреждении начального профессионального и среднего профессионального образования и на учебных пунктах организаций, получение начальных знаний в области обороны, проведение лечебно-оздоровительных мероприятий.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27. Какие категории граждан освобождаются от призыва на военную службу?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sz w:val="23"/>
          <w:szCs w:val="23"/>
          <w:lang w:eastAsia="en-US"/>
        </w:rPr>
        <w:t xml:space="preserve">От призыва на военную службу освобождаются следующие категории граждан: граждан, умерших вследствие увечья (ранения, травмы, контузии), либо заболевания, полученных в связи с исполнением ими обязанностей военной службы, после увольнения с военной службы, либо после окончания военных сборов, имеющие предусмотренную государственной системой аттестации ученую степень кандидата наук или доктора наук, признанные не годными или ограниченно годными к военной службе по состоянию здоровья, проходящие или прошедшие альтернативную гражданскую службу; прошедшие военную службу в другом государстве, проходящие или прошедшие военную службу в Российской Федерации, являющиеся сыновьями (родными братьями) военнослужащих, погибших (умерших) в связи с исполнением ими обязанностей военной службы, и граждан, проходивших военные сборы, погибших (умерших) в связи с исполнением ими обязанностей военной службы в период прохождения военных сборов. </w:t>
      </w:r>
      <w:r>
        <w:rPr>
          <w:rFonts w:eastAsiaTheme="minorHAnsi"/>
          <w:sz w:val="23"/>
          <w:szCs w:val="23"/>
          <w:lang w:eastAsia="en-US"/>
        </w:rPr>
        <w:t xml:space="preserve">       </w:t>
      </w:r>
      <w:r w:rsidRPr="004C79E0">
        <w:rPr>
          <w:rFonts w:eastAsiaTheme="minorHAnsi"/>
          <w:b/>
          <w:bCs/>
          <w:sz w:val="23"/>
          <w:szCs w:val="23"/>
          <w:lang w:eastAsia="en-US"/>
        </w:rPr>
        <w:t xml:space="preserve">28. В какой период категории осуществляется первоначальная постановка на воинский учет граждан?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Первоначальная постановка на воинский учет граждан мужского пола осуществляется в период с 1 января по 31 марта, в год достижения ими возраста 17 лет.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29. В каком возрасте вправе заключать граждане первый контракт о прохождении военной службы?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Первый контракт о прохождении военной службы вправе заключать граждане в возрасте от 18 до 40 лет.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30. По каким категориям дается заключение о годности граждан к военной службе по результатам медицинского освидетельствования?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результатам медицинского освидетельствования дается заключение о годности граждан к военной службе по следующим категориям: А — годен к военной службе; Б — годен к военной службе с незначительными ограничениями; В — ограниченно годен к военной службе; Г — временно не годен к военной службе; Д — не годен к военной службе.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31. Какие заключения о профессиональной пригодности гражданина к военной службе выносятся по результатам профессионального психологического отбора?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результатам профессионального психологического отбора выносится одно из следующих заключений о профессиональной пригодности гражданина к военной службе по контракту на конкретных воинских должностях: не рекомендуется — четвертая категория; рекомендуется в первую очередь — первая категория; рекомендуется условно — третья категория; рекомендуется — вторая категория.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32. Какие нормативно – правовые акты являются правовой основой военной службы?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Правовой основой военной службы являются: Конституция Российской Федерации, Федеральный закон «О воинской обязанности и военной службе», другие федеральные законы и иные нормативные правовые акты Российской Федерации в области обороны, воинской обязанности, военной службы и статуса военнослужащих, а также международные договоры Российской Федерации.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32. Какие нормативно – правовые акты являются правовой основой воинской дисциплины?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Правовую основу воинской дисциплины составляют: Конституция Российской Федерации, федеральные законы, общевоинские уставы и иные нормативные правовые акты Российской Федерации, регулирующие воинские отношения. </w:t>
      </w:r>
    </w:p>
    <w:p w:rsidR="004C79E0" w:rsidRPr="004C79E0" w:rsidRDefault="004C79E0" w:rsidP="004C79E0">
      <w:pPr>
        <w:autoSpaceDE w:val="0"/>
        <w:autoSpaceDN w:val="0"/>
        <w:adjustRightInd w:val="0"/>
        <w:rPr>
          <w:rFonts w:eastAsiaTheme="minorHAnsi"/>
          <w:lang w:eastAsia="en-US"/>
        </w:rPr>
      </w:pPr>
    </w:p>
    <w:p w:rsidR="004C79E0" w:rsidRPr="004C79E0" w:rsidRDefault="004C79E0" w:rsidP="004C79E0">
      <w:pPr>
        <w:autoSpaceDE w:val="0"/>
        <w:autoSpaceDN w:val="0"/>
        <w:adjustRightInd w:val="0"/>
        <w:rPr>
          <w:rFonts w:eastAsiaTheme="minorHAnsi"/>
          <w:sz w:val="23"/>
          <w:szCs w:val="23"/>
          <w:lang w:eastAsia="en-US"/>
        </w:rPr>
      </w:pPr>
      <w:r w:rsidRPr="004C79E0">
        <w:rPr>
          <w:rFonts w:eastAsiaTheme="minorHAnsi"/>
          <w:sz w:val="23"/>
          <w:szCs w:val="23"/>
          <w:lang w:eastAsia="en-US"/>
        </w:rPr>
        <w:t xml:space="preserve"> </w:t>
      </w:r>
    </w:p>
    <w:p w:rsidR="004C79E0" w:rsidRPr="004C79E0" w:rsidRDefault="004C79E0" w:rsidP="004C79E0">
      <w:pPr>
        <w:pageBreakBefore/>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lastRenderedPageBreak/>
        <w:t xml:space="preserve">33. Какие преступления являются преступлениями против установленного порядка прохождения военной службы?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Преступления против установленного порядка прохождения военной службы, совершенные военнослужащими, проходящими военную службу по призыву, либо по контракту в Вооруженных Силах Российской Федерации, других войсках и воинских формированиях Российской Федерации, а также гражданами, пребывающими в запасе, во время прохождения ими военных сборов— это преступления против военной службы.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34. Какие решения может принять призывная комиссия при призыве на военную службу граждан, не пребывающих в запасе?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 призыве на военную службу граждан, не пребывающих в запасе, на призывную комиссию возлагаются обязанности по организации медицинского освидетельствования указанных граждан и принятию в отношении их одного из следующих решений: о зачислении в запас; о направлении на альтернативную гражданскую службу; о предоставлении отсрочки от призыва на военную службу; о призыве на военную службу; об освобождении от исполнения воинской обязанности; об освобождении от призыва на военную службу.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35. Какие структуры обеспечивают функционирование системы воинского учета?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Функционирование системы воинского учета обеспечивается Министерством внутренних дел Российской Федерации, Министерством обороны Российской Федерации, органами местного самоуправления. </w:t>
      </w:r>
    </w:p>
    <w:p w:rsidR="004C79E0" w:rsidRPr="004C79E0" w:rsidRDefault="004C79E0" w:rsidP="004C79E0">
      <w:pPr>
        <w:autoSpaceDE w:val="0"/>
        <w:autoSpaceDN w:val="0"/>
        <w:adjustRightInd w:val="0"/>
        <w:ind w:firstLine="525"/>
        <w:jc w:val="both"/>
        <w:rPr>
          <w:rFonts w:eastAsiaTheme="minorHAnsi"/>
          <w:sz w:val="23"/>
          <w:szCs w:val="23"/>
          <w:lang w:eastAsia="en-US"/>
        </w:rPr>
      </w:pPr>
      <w:r w:rsidRPr="004C79E0">
        <w:rPr>
          <w:rFonts w:eastAsiaTheme="minorHAnsi"/>
          <w:b/>
          <w:bCs/>
          <w:sz w:val="23"/>
          <w:szCs w:val="23"/>
          <w:lang w:eastAsia="en-US"/>
        </w:rPr>
        <w:t xml:space="preserve">Тема 3.2. «Вооруженные силы России на современном этапе».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Для чего предназначены Военно-Воздушные Силы (ВВС)?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Военно-Воздушные Силы (ВВС) предназначены для ведения воздушной разведки и радиоэлектронной борьбы, завоевания господства в воздухе, поражения крупных группировок войск и объектов противника с воздуха, прикрытия своих войск.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Для чего предназначен Военно-Морской Флот (ВМФ)?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Военно-Морской Флот (ВМФ) предназначен для выполнения задач на морских акваториях за пределами границ как в мирное, так и в военное время, защиты территории Российской Федерации с моря, обеспечения безопасности Российской Федерации на морских акваториях.</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 В каком году Войска противовоздушной обороны (ПВО) были объединены с Военно-Воздушными Силами?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Войска противовоздушной обороны (ПВО) в 1998 году были объединены с Военно-Воздушными Силами.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Когда были созданы Вооруженные Силы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Вооруженные Силы Российской Федерации были созданы в соответствии с Указом Президента Российской Федерации 7 мая 1992 года.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В соответствие с каким документом Вооруженные Силы Российской Федерации, другие войска, воинские формирования и органы выполняют задачи в области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Вооруженные Силы Российской Федерации, другие войска, воинские формирования и органы выполняют задачи в области обороны в соответствии с планом применения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Кем назначается Главнокомандующий видом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Главнокомандующий видом Вооруженных Сил Российской Федерации назначается Президентом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Кому непосредственно подчиняется Главнокомандующий видом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Главнокомандующий видом Вооруженных Сил Российской Федерации непосредственно подчиняется Министру обороны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8. Кем устанавливаются границы ответственности военного окр</w:t>
      </w:r>
      <w:r w:rsidRPr="004C79E0">
        <w:rPr>
          <w:rFonts w:eastAsiaTheme="minorHAnsi"/>
          <w:sz w:val="23"/>
          <w:szCs w:val="23"/>
          <w:lang w:eastAsia="en-US"/>
        </w:rPr>
        <w:t>уга</w:t>
      </w:r>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Границы ответственности военного округа устанавливаются Генеральным штабом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9. На какие группы можно разделить меры, связанные с организацией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Меры, связанные с организацией обороны, можно разделить на следующие основные группы: военные, мобилизационные, политические, социальные.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10. Какие войска привлекаются к обороне?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обороне привлекаются Внутренние войска Министерства внутренних дел Российской Федерации, Железнодорожные войска Российской Федерации, войска гражданской обороны, пограничные войска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относится к принципам строительства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принципам строительства Вооруженных Сил Российской Федерации относятся единоначалие, многонациональная кадровая армия, комплектуемая на основе сочетания военной службы по призыву с военной службой по контракту, подконтрольность военных структур высшим органам государственной власти, постоянная боевая готовность.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12. Что относится к специфическим принципам военной организации?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специфическим принципам военной организации относятся воинская дисциплина, единоначалие, централизация.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13. Кто входит в личный состав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Личный состав Вооруженных Сил Российской Федерации включает военнослужащих и лиц гражданского персонала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За что отвечает Начальник Генерального штаба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Начальник Генерального штаба Вооруженных Сил Российской Федерации отвечает за выполнение задач и обязанностей, возложенных на Генеральный штаб, постоянную боевую и мобилизационную готовность Вооруженных Сил, управление Вооруженными Силами.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Какая организация имеет право определять акт агрессии и выносить решения о принятии мер для поддержания или восстановления международного мира?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Определять акт агрессии и выносить решения о принятии мер для поддержания или восстановления международного мира имеет право Совет Безопасности ООН.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Как организационно делятся Вооруженные Силы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Организационно Вооруженные Силы Российской Федерации делятся на виды, рода войск, специальные войска.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Какой структурой не определяются организация и деятельность военной прокуратуры?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Организация и деятельность военной прокуратуры не определяются Советом Федерации Федерального Собрания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Какими нормативно – правовыми актами определяются организация и правила ведения войскового хозяйства?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Организация и правила ведения войскового хозяйства определяются Уставом внутренней службы Вооруженных Сил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19. Какая структура организует оснащение Вооруженных Сил Российской Федерации вооружением и военной техникой, энергетическими и другими ресурсами, разработку и выполнение государственных программ вооружения и развития оборонного промышленного комплекса?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Оснащение Вооруженных Сил Российской Федерации, других войск, воинских формирований и органов вооружением и военной техникой по их заказам, а также их обеспечение материальными средствами, энергетическими и другими ресурсами и услугами по их заказам, разработку и выполнение государственных программ вооружения и развития оборонного промышленного комплекса организует Правительство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20. Чем контролируют кинематическую погрешность зубчатых колес?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Основные функции Правительства Российской Федерации в сфере организации обороны связаны с реализацией мер: • мобилизационного характера • экономического характера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21. Какие основные виды актов военного управления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Основными видами актов военного управления являются инструкции, наставления, предписания, приказы.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22. Какие основные звенья организационной структуры Вооруженных Сил Российской Федерации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Основными звеньями организационной структуры Вооруженных Сил Российской Федерации являются местные органы военного управления (военные комиссариаты), начальники гарнизонов (старшие морские начальники), военные коменданты, органы военного управления военных округов и флотов, органы военного управления соединениями и воинскими частями, центральные органы военного управления.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23. Что включают политические меры, связанные с организацией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Политические меры, связанные с организацией обороны, включают введение военного положения, международное сотрудничество в целях коллективной безопасности и совместной обороны, обеспечение защиты сведений, составляющих государственную тайну, в области обороны, объявление состояния войны.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24. Какие сведения должно включать предложение, вносимое Президентом Российской Федерации в Совет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Предложение, вносимое Президентом Российской Федерации в Совет Федерации, должно включать сведения о порядке замены и об условиях вывода, о районе действий указанных воинских формирований, о типе и составе вооружений, подчиненности, об их задачах, общей численности, об устанавливаемых в соответствии с федеральными законами дополнительных гарантиях и компенсациях военнослужащим указанных воинских формирований и членам их семей, сроке пребывания или порядке его продления.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25. В связи с чем Президентом Российской Федерации принимается решение об отзыве воинских формирований?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Президентом Российской Федерации принимается решение об отзыве воинских формирований в связи с изменением международной военно-политической обстановки, если дальнейшее их участие в международных принудительных действиях с использованием Вооруженных Сил становится нецелесообразным.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26. Кем производится привлечение Вооруженных Сил Российской Федерации к выполнению задач с использованием вооружения не по их предназначению?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Привлечение Вооруженных Сил Российской Федерации к выполнению задач с использованием вооружения не по их предназначению производится Президентом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27. Какая структура имеет приоритет в принятии федеральных законов в области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Приоритет в принятии федеральных законов в области обороны имеет Государственная Дума.</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28. Какие войска являются войсками постоянной боевой готовности?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Ракетные войска стратегического назначения (РВСН) являются войсками постоянной боевой готовности.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29. Кем принимается решение о направлении за пределы территории Российской Федерации отдельных военнослужащих для участия в миротворческой деятельности?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Решение о направлении за пределы территории Российской Федерации отдельных военнослужащих для участия в миротворческой деятельности, не являющейся, согласно Уставу ООН, принудительными действиями, принимается Президентом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30. Каким образом Российская Федерация может участвовать в миротворческой деятельности?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Российская Федерация может участвовать в миротворческой деятельности посредством предоставления гуманитарной помощи, медикаментов, продовольствия, средств связи, транспортных средств и других материально-технических ресурсов.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31. Каким образом Российская Федерация определяет целесообразность своего участия в миротворческой деятельности?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Российская Федерация самостоятельно, с учетом ее обязательств по Уставу ООН и другим международным договорам, определяет в каждом случае целесообразность своего участия в миротворческой деятельности.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32. Кем осуществляется управление военным округом?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Управление военным округом осуществляется Командующим войсками военного округа.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33. Кем осуществляется управление Вооруженными Силами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Управление Вооруженными Силами Российской Федерации осуществляет Министр обороны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34. Кем осуществляется управление сухопутными войсками?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Управление Сухопутными войсками осуществляет Главнокомандующий Сухопутными войсками</w:t>
      </w:r>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35. В каких целях организуется территориальная оборона?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Территориальная оборона организуется в целях введения и поддержания режимов чрезвычайного положения и военного положения, защиты населения, объектов и коммуникаций на территории Российской Федерации от действий противника, диверсионных или террористических актов, защиты организаций от опасностей, возникающих при ведении боевых действий или вследствие этих действий. </w:t>
      </w: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r>
        <w:rPr>
          <w:rFonts w:eastAsiaTheme="minorHAnsi"/>
          <w:sz w:val="23"/>
          <w:szCs w:val="23"/>
          <w:lang w:eastAsia="en-US"/>
        </w:rPr>
        <w:lastRenderedPageBreak/>
        <w:t xml:space="preserve">                                                                                                                                                                        </w:t>
      </w:r>
      <w:r w:rsidRPr="004C79E0">
        <w:rPr>
          <w:rFonts w:eastAsiaTheme="minorHAnsi"/>
          <w:b/>
          <w:bCs/>
          <w:sz w:val="23"/>
          <w:szCs w:val="23"/>
          <w:lang w:eastAsia="en-US"/>
        </w:rPr>
        <w:t xml:space="preserve">Приложение 2. </w:t>
      </w:r>
    </w:p>
    <w:p w:rsidR="004C79E0" w:rsidRPr="004C79E0" w:rsidRDefault="004C79E0" w:rsidP="004C79E0">
      <w:pPr>
        <w:autoSpaceDE w:val="0"/>
        <w:autoSpaceDN w:val="0"/>
        <w:adjustRightInd w:val="0"/>
        <w:jc w:val="center"/>
        <w:rPr>
          <w:rFonts w:eastAsiaTheme="minorHAnsi"/>
          <w:sz w:val="23"/>
          <w:szCs w:val="23"/>
          <w:lang w:eastAsia="en-US"/>
        </w:rPr>
      </w:pPr>
      <w:r w:rsidRPr="004C79E0">
        <w:rPr>
          <w:rFonts w:eastAsiaTheme="minorHAnsi"/>
          <w:b/>
          <w:bCs/>
          <w:sz w:val="23"/>
          <w:szCs w:val="23"/>
          <w:lang w:eastAsia="en-US"/>
        </w:rPr>
        <w:t xml:space="preserve">Вопросы и билеты для проведения контрольных работ.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1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sz w:val="23"/>
          <w:szCs w:val="23"/>
          <w:lang w:eastAsia="en-US"/>
        </w:rPr>
        <w:t xml:space="preserve">1. Дайте характеристику </w:t>
      </w:r>
      <w:proofErr w:type="spellStart"/>
      <w:r w:rsidRPr="004C79E0">
        <w:rPr>
          <w:rFonts w:eastAsiaTheme="minorHAnsi"/>
          <w:sz w:val="23"/>
          <w:szCs w:val="23"/>
          <w:u w:val="single"/>
          <w:lang w:eastAsia="en-US"/>
        </w:rPr>
        <w:t>техносфере</w:t>
      </w:r>
      <w:proofErr w:type="spellEnd"/>
      <w:r w:rsidRPr="004C79E0">
        <w:rPr>
          <w:rFonts w:eastAsiaTheme="minorHAnsi"/>
          <w:sz w:val="23"/>
          <w:szCs w:val="23"/>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Какие объекты относятся к пожароопасным? Какими параметрами характеризуются пожары? Какие предприятия относятся к наиболее пожароопасным? Охарактеризуйте основные поражающие факторы взрыва.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ожогах и обморожениях.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2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ушибах, растяжении связок, переломах костей и вывихах.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3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отравлении.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4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Виды ран, их характеристика. Опишите порядок оказания первой помощи при ранах.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5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C79E0" w:rsidRDefault="004C79E0" w:rsidP="004C79E0">
      <w:pPr>
        <w:autoSpaceDE w:val="0"/>
        <w:autoSpaceDN w:val="0"/>
        <w:adjustRightInd w:val="0"/>
        <w:ind w:firstLine="567"/>
        <w:jc w:val="both"/>
        <w:rPr>
          <w:rFonts w:eastAsiaTheme="minorHAnsi"/>
          <w:b/>
          <w:bCs/>
          <w:sz w:val="23"/>
          <w:szCs w:val="23"/>
          <w:lang w:eastAsia="en-US"/>
        </w:rPr>
      </w:pPr>
      <w:r w:rsidRPr="004C79E0">
        <w:rPr>
          <w:rFonts w:eastAsiaTheme="minorHAnsi"/>
          <w:sz w:val="23"/>
          <w:szCs w:val="23"/>
          <w:lang w:eastAsia="en-US"/>
        </w:rPr>
        <w:t>3. Опишите порядок оказания первой помощи при травмах грудной клетки. Пневмоторакс, гемоторакс</w:t>
      </w:r>
      <w:r w:rsidRPr="004C79E0">
        <w:rPr>
          <w:rFonts w:eastAsiaTheme="minorHAnsi"/>
          <w:b/>
          <w:bCs/>
          <w:sz w:val="23"/>
          <w:szCs w:val="23"/>
          <w:lang w:eastAsia="en-US"/>
        </w:rPr>
        <w:t xml:space="preserve">. </w:t>
      </w:r>
    </w:p>
    <w:p w:rsidR="004C79E0" w:rsidRDefault="004C79E0" w:rsidP="004C79E0">
      <w:pPr>
        <w:autoSpaceDE w:val="0"/>
        <w:autoSpaceDN w:val="0"/>
        <w:adjustRightInd w:val="0"/>
        <w:ind w:firstLine="567"/>
        <w:jc w:val="both"/>
        <w:rPr>
          <w:rFonts w:eastAsiaTheme="minorHAnsi"/>
          <w:b/>
          <w:bCs/>
          <w:sz w:val="23"/>
          <w:szCs w:val="23"/>
          <w:lang w:eastAsia="en-US"/>
        </w:rPr>
      </w:pPr>
    </w:p>
    <w:p w:rsidR="004C79E0" w:rsidRDefault="004C79E0" w:rsidP="004C79E0">
      <w:pPr>
        <w:autoSpaceDE w:val="0"/>
        <w:autoSpaceDN w:val="0"/>
        <w:adjustRightInd w:val="0"/>
        <w:ind w:firstLine="567"/>
        <w:jc w:val="both"/>
        <w:rPr>
          <w:rFonts w:eastAsiaTheme="minorHAnsi"/>
          <w:b/>
          <w:bCs/>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Вариант 6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Действие электрического тока на организм человека. Что такое </w:t>
      </w:r>
      <w:proofErr w:type="spellStart"/>
      <w:r w:rsidRPr="004C79E0">
        <w:rPr>
          <w:rFonts w:eastAsiaTheme="minorHAnsi"/>
          <w:sz w:val="23"/>
          <w:szCs w:val="23"/>
          <w:lang w:eastAsia="en-US"/>
        </w:rPr>
        <w:t>электротравмы</w:t>
      </w:r>
      <w:proofErr w:type="spellEnd"/>
      <w:r w:rsidRPr="004C79E0">
        <w:rPr>
          <w:rFonts w:eastAsiaTheme="minorHAnsi"/>
          <w:sz w:val="23"/>
          <w:szCs w:val="23"/>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поражении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7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Первая помощь при синдроме длительного сдавления.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8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Первая помощь при закрытых травмах черепа.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9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Признаки артериального и венозного кровотечения. Первая помощь при артериальном и венозном кровотечениях.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10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3. Признаки обморока и коллапса. Первая помощь при обмороке и коллапсе.</w:t>
      </w: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r>
        <w:rPr>
          <w:rFonts w:eastAsiaTheme="minorHAnsi"/>
          <w:sz w:val="23"/>
          <w:szCs w:val="23"/>
          <w:lang w:eastAsia="en-US"/>
        </w:rPr>
        <w:lastRenderedPageBreak/>
        <w:t xml:space="preserve">                                                                                                                    </w:t>
      </w:r>
      <w:r w:rsidRPr="004C79E0">
        <w:rPr>
          <w:rFonts w:eastAsiaTheme="minorHAnsi"/>
          <w:b/>
          <w:bCs/>
          <w:sz w:val="23"/>
          <w:szCs w:val="23"/>
          <w:lang w:eastAsia="en-US"/>
        </w:rPr>
        <w:t xml:space="preserve">Приложение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0"/>
        <w:gridCol w:w="4881"/>
      </w:tblGrid>
      <w:tr w:rsidR="004C79E0" w:rsidRPr="004C79E0" w:rsidTr="008D37A2">
        <w:trPr>
          <w:trHeight w:val="159"/>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b/>
                <w:bCs/>
                <w:sz w:val="23"/>
                <w:szCs w:val="23"/>
                <w:lang w:eastAsia="en-US"/>
              </w:rPr>
              <w:t xml:space="preserve">Темы рефератов, выполняемых обучающимися в ходе освоения дисциплины. </w:t>
            </w:r>
            <w:r w:rsidRPr="004C79E0">
              <w:rPr>
                <w:rFonts w:eastAsiaTheme="minorHAnsi"/>
                <w:b/>
                <w:bCs/>
                <w:color w:val="000000"/>
                <w:sz w:val="23"/>
                <w:szCs w:val="23"/>
                <w:lang w:eastAsia="en-US"/>
              </w:rPr>
              <w:t xml:space="preserve">Раздел и тема дисциплины </w:t>
            </w:r>
          </w:p>
        </w:tc>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b/>
                <w:bCs/>
                <w:color w:val="000000"/>
                <w:sz w:val="23"/>
                <w:szCs w:val="23"/>
                <w:lang w:eastAsia="en-US"/>
              </w:rPr>
              <w:t xml:space="preserve">Темы рефератов </w:t>
            </w:r>
          </w:p>
        </w:tc>
      </w:tr>
      <w:tr w:rsidR="004C79E0" w:rsidRPr="004C79E0" w:rsidTr="008D37A2">
        <w:trPr>
          <w:trHeight w:val="157"/>
        </w:trPr>
        <w:tc>
          <w:tcPr>
            <w:tcW w:w="9761" w:type="dxa"/>
            <w:gridSpan w:val="2"/>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Раздел 1. «Потенциальные опасности в профессиональной деятельности и быту» </w:t>
            </w:r>
          </w:p>
        </w:tc>
      </w:tr>
      <w:tr w:rsidR="004C79E0" w:rsidRPr="004C79E0" w:rsidTr="008D37A2">
        <w:trPr>
          <w:trHeight w:val="1048"/>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Тема 1.1. </w:t>
            </w:r>
          </w:p>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«Потенциальные опасности в профессиональной деятельности и </w:t>
            </w:r>
            <w:proofErr w:type="spellStart"/>
            <w:r w:rsidRPr="004C79E0">
              <w:rPr>
                <w:rFonts w:eastAsiaTheme="minorHAnsi"/>
                <w:color w:val="000000"/>
                <w:sz w:val="23"/>
                <w:szCs w:val="23"/>
                <w:lang w:eastAsia="en-US"/>
              </w:rPr>
              <w:t>быту.Порядок</w:t>
            </w:r>
            <w:proofErr w:type="spellEnd"/>
            <w:r w:rsidRPr="004C79E0">
              <w:rPr>
                <w:rFonts w:eastAsiaTheme="minorHAnsi"/>
                <w:color w:val="000000"/>
                <w:sz w:val="23"/>
                <w:szCs w:val="23"/>
                <w:lang w:eastAsia="en-US"/>
              </w:rPr>
              <w:t xml:space="preserve"> и правила оказания первой помощи пострадавшим» </w:t>
            </w:r>
          </w:p>
        </w:tc>
        <w:tc>
          <w:tcPr>
            <w:tcW w:w="4880" w:type="dxa"/>
          </w:tcPr>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«Способы обеспечения безопасности в домашних условиях». </w:t>
            </w:r>
          </w:p>
        </w:tc>
      </w:tr>
      <w:tr w:rsidR="004C79E0" w:rsidRPr="004C79E0" w:rsidTr="008D37A2">
        <w:trPr>
          <w:trHeight w:val="221"/>
        </w:trPr>
        <w:tc>
          <w:tcPr>
            <w:tcW w:w="9761" w:type="dxa"/>
            <w:gridSpan w:val="2"/>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Раздел 2. «Чрезвычайные ситуации, организация защиты работающих и населения» </w:t>
            </w:r>
          </w:p>
        </w:tc>
      </w:tr>
      <w:tr w:rsidR="004C79E0" w:rsidRPr="004C79E0" w:rsidTr="008D37A2">
        <w:trPr>
          <w:trHeight w:val="634"/>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Тема 2.1. «Общие сведения о чрезвычайных ситуациях. Организация защиты при ЧС». </w:t>
            </w:r>
          </w:p>
        </w:tc>
        <w:tc>
          <w:tcPr>
            <w:tcW w:w="4880" w:type="dxa"/>
          </w:tcPr>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Прогнозирование техногенной, природной или антропогенной чрезвычайной ситуации». </w:t>
            </w:r>
          </w:p>
        </w:tc>
      </w:tr>
      <w:tr w:rsidR="004C79E0" w:rsidRPr="004C79E0" w:rsidTr="008D37A2">
        <w:trPr>
          <w:trHeight w:val="221"/>
        </w:trPr>
        <w:tc>
          <w:tcPr>
            <w:tcW w:w="9761" w:type="dxa"/>
            <w:gridSpan w:val="2"/>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Раздел 3. «Основы военной службы» </w:t>
            </w:r>
          </w:p>
        </w:tc>
      </w:tr>
      <w:tr w:rsidR="004C79E0" w:rsidRPr="004C79E0" w:rsidTr="008D37A2">
        <w:trPr>
          <w:trHeight w:val="635"/>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Тема 3.1. </w:t>
            </w:r>
          </w:p>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«Вооруженные силы Российской Федерации» </w:t>
            </w:r>
          </w:p>
        </w:tc>
        <w:tc>
          <w:tcPr>
            <w:tcW w:w="4880" w:type="dxa"/>
          </w:tcPr>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«История создания Вооруженных Сил РФ»; </w:t>
            </w:r>
          </w:p>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«Рода войск, их предназначение, боевые возможности, перспективы развития». </w:t>
            </w:r>
          </w:p>
        </w:tc>
      </w:tr>
      <w:tr w:rsidR="004C79E0" w:rsidRPr="004C79E0" w:rsidTr="008D37A2">
        <w:trPr>
          <w:trHeight w:val="842"/>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 xml:space="preserve">Тема 3.2. «Правовые основы военной службы» </w:t>
            </w:r>
          </w:p>
        </w:tc>
        <w:tc>
          <w:tcPr>
            <w:tcW w:w="4880" w:type="dxa"/>
          </w:tcPr>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«Требования к психическим и морально-этическим качествам призывника»; </w:t>
            </w:r>
          </w:p>
          <w:p w:rsidR="004C79E0" w:rsidRPr="004C79E0" w:rsidRDefault="004C79E0" w:rsidP="004C79E0">
            <w:pPr>
              <w:autoSpaceDE w:val="0"/>
              <w:autoSpaceDN w:val="0"/>
              <w:adjustRightInd w:val="0"/>
              <w:jc w:val="both"/>
              <w:rPr>
                <w:rFonts w:eastAsiaTheme="minorHAnsi"/>
                <w:color w:val="000000"/>
                <w:sz w:val="23"/>
                <w:szCs w:val="23"/>
                <w:lang w:eastAsia="en-US"/>
              </w:rPr>
            </w:pPr>
            <w:r w:rsidRPr="004C79E0">
              <w:rPr>
                <w:rFonts w:eastAsiaTheme="minorHAnsi"/>
                <w:color w:val="000000"/>
                <w:sz w:val="23"/>
                <w:szCs w:val="23"/>
                <w:lang w:eastAsia="en-US"/>
              </w:rPr>
              <w:t xml:space="preserve">«Размещение военнослужащих, распределение времени и повседневный порядок жизни воинской части». </w:t>
            </w:r>
          </w:p>
        </w:tc>
      </w:tr>
    </w:tbl>
    <w:p w:rsidR="00192577" w:rsidRDefault="00192577" w:rsidP="006C2D68">
      <w:pPr>
        <w:jc w:val="both"/>
        <w:rPr>
          <w:i/>
        </w:rPr>
      </w:pPr>
    </w:p>
    <w:p w:rsidR="00192577" w:rsidRDefault="00192577"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192577" w:rsidRDefault="00192577" w:rsidP="006C2D68">
      <w:pPr>
        <w:jc w:val="both"/>
        <w:rPr>
          <w:i/>
        </w:rPr>
      </w:pPr>
    </w:p>
    <w:p w:rsidR="008D37A2" w:rsidRPr="008D37A2" w:rsidRDefault="008D37A2" w:rsidP="008D37A2">
      <w:pPr>
        <w:autoSpaceDE w:val="0"/>
        <w:autoSpaceDN w:val="0"/>
        <w:adjustRightInd w:val="0"/>
        <w:ind w:right="-1"/>
        <w:jc w:val="right"/>
        <w:rPr>
          <w:rFonts w:eastAsiaTheme="minorHAnsi"/>
          <w:color w:val="000000"/>
          <w:sz w:val="23"/>
          <w:szCs w:val="23"/>
          <w:lang w:eastAsia="en-US"/>
        </w:rPr>
      </w:pPr>
      <w:r w:rsidRPr="008D37A2">
        <w:rPr>
          <w:rFonts w:eastAsiaTheme="minorHAnsi"/>
          <w:b/>
          <w:bCs/>
          <w:color w:val="000000"/>
          <w:sz w:val="23"/>
          <w:szCs w:val="23"/>
          <w:lang w:eastAsia="en-US"/>
        </w:rPr>
        <w:t xml:space="preserve">Приложение 4. </w:t>
      </w:r>
    </w:p>
    <w:p w:rsidR="008D37A2" w:rsidRPr="008D37A2" w:rsidRDefault="008D37A2" w:rsidP="008D37A2">
      <w:pPr>
        <w:autoSpaceDE w:val="0"/>
        <w:autoSpaceDN w:val="0"/>
        <w:adjustRightInd w:val="0"/>
        <w:ind w:right="-1"/>
        <w:jc w:val="center"/>
        <w:rPr>
          <w:rFonts w:eastAsiaTheme="minorHAnsi"/>
          <w:color w:val="000000"/>
          <w:sz w:val="23"/>
          <w:szCs w:val="23"/>
          <w:lang w:eastAsia="en-US"/>
        </w:rPr>
      </w:pPr>
      <w:r w:rsidRPr="008D37A2">
        <w:rPr>
          <w:rFonts w:eastAsiaTheme="minorHAnsi"/>
          <w:b/>
          <w:bCs/>
          <w:color w:val="000000"/>
          <w:sz w:val="23"/>
          <w:szCs w:val="23"/>
          <w:lang w:eastAsia="en-US"/>
        </w:rPr>
        <w:t xml:space="preserve">Тестовые вопросы </w:t>
      </w:r>
    </w:p>
    <w:p w:rsidR="008D37A2" w:rsidRPr="008D37A2" w:rsidRDefault="008D37A2" w:rsidP="008D37A2">
      <w:pPr>
        <w:autoSpaceDE w:val="0"/>
        <w:autoSpaceDN w:val="0"/>
        <w:adjustRightInd w:val="0"/>
        <w:ind w:right="-1"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Вопросы по разделу 1 «Потенциальные опасности в профессиональной деятельности и быту Порядок и правила оказания первой помощи пострадавшим».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А1. Как называются физические, химические, биологические и социальные опасности?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объектами;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видами;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источниками.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А2. Какие факторы приводят в определенных условиях к травматическим повреждениям или резким нарушениям здоровья человека?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опасными;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вредными;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рискованными.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А3. Какие факторы воздействуют на человека при потенциальной опасности?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неблагоприятных или несовместимых с жизнью;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производственных;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социальных.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А4. Главным способом достижения безопасности является: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устранение опасностей в системе «человек — среда обитания»;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устранение потенциальных опасностей в системе «человек — среда обитания»;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повышение информированности населения.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А5. Как называется сложный биологический процесс, происходящий в организме человека, позволяющий сохранить здоровье и работоспособность?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созданием комфортных условий существования человека;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жизнеобеспечение;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профессиональной деятельностью.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А6. Опасность определенного вида для отдельного индивидуума характеризует риск: </w:t>
      </w:r>
    </w:p>
    <w:p w:rsidR="008D37A2" w:rsidRP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а) социальный; </w:t>
      </w:r>
    </w:p>
    <w:p w:rsidR="008D37A2" w:rsidRP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б) инженерный; </w:t>
      </w:r>
    </w:p>
    <w:p w:rsid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в) индивидуальный. </w:t>
      </w:r>
    </w:p>
    <w:p w:rsidR="008D37A2" w:rsidRPr="008D37A2" w:rsidRDefault="008D37A2" w:rsidP="008D37A2">
      <w:pPr>
        <w:autoSpaceDE w:val="0"/>
        <w:autoSpaceDN w:val="0"/>
        <w:adjustRightInd w:val="0"/>
        <w:ind w:firstLine="567"/>
        <w:rPr>
          <w:rFonts w:eastAsiaTheme="minorHAnsi"/>
          <w:sz w:val="23"/>
          <w:szCs w:val="23"/>
          <w:lang w:eastAsia="en-US"/>
        </w:rPr>
      </w:pPr>
      <w:r w:rsidRPr="008D37A2">
        <w:rPr>
          <w:rFonts w:eastAsiaTheme="minorHAnsi"/>
          <w:b/>
          <w:bCs/>
          <w:sz w:val="23"/>
          <w:szCs w:val="23"/>
          <w:lang w:eastAsia="en-US"/>
        </w:rPr>
        <w:t xml:space="preserve">Вопрос А7. Какие условия необходимы для возникновения процесса горения?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присутствие горючего материала и источника зажигания;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присутствие источника зажигания и окислителя;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присутствие источника зажигания, горючего материала и окислителя.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 </w:t>
      </w:r>
      <w:r w:rsidRPr="008D37A2">
        <w:rPr>
          <w:rFonts w:eastAsiaTheme="minorHAnsi"/>
          <w:sz w:val="23"/>
          <w:szCs w:val="23"/>
          <w:lang w:eastAsia="en-US"/>
        </w:rPr>
        <w:t xml:space="preserve">Как называется часть пространства, в котором происходит подготовка горючих веществ к горению (подогрев, испарение, разложение) и их горение?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зона горения;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зона теплового воздействия;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зона задымления.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 Начальная температура вещества при экзотермической реакции под влиянием теплового воздействия при отсутствии ускоренных процессов разложения и окисления называется: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температурой самонагревания;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температурой самовоспламенения;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температурой вспышки.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А10</w:t>
      </w:r>
      <w:r w:rsidRPr="008D37A2">
        <w:rPr>
          <w:rFonts w:eastAsiaTheme="minorHAnsi"/>
          <w:sz w:val="23"/>
          <w:szCs w:val="23"/>
          <w:lang w:eastAsia="en-US"/>
        </w:rPr>
        <w:t xml:space="preserve">. </w:t>
      </w:r>
      <w:r w:rsidRPr="008D37A2">
        <w:rPr>
          <w:rFonts w:eastAsiaTheme="minorHAnsi"/>
          <w:b/>
          <w:bCs/>
          <w:sz w:val="23"/>
          <w:szCs w:val="23"/>
          <w:lang w:eastAsia="en-US"/>
        </w:rPr>
        <w:t xml:space="preserve">Предельная температура вспышки для ЛВЖ и ГЖ.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для ЛВЖ ≤61ºС; для ГЖ &gt;61ºС;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для ЛВЖ &lt;100ºС; для ГЖ &gt;100ºС;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для ЛВЖ ≤42ºС; для ГЖ &gt;42ºС.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А11</w:t>
      </w:r>
      <w:r w:rsidRPr="008D37A2">
        <w:rPr>
          <w:rFonts w:eastAsiaTheme="minorHAnsi"/>
          <w:sz w:val="23"/>
          <w:szCs w:val="23"/>
          <w:lang w:eastAsia="en-US"/>
        </w:rPr>
        <w:t xml:space="preserve">. </w:t>
      </w:r>
      <w:r w:rsidRPr="008D37A2">
        <w:rPr>
          <w:rFonts w:eastAsiaTheme="minorHAnsi"/>
          <w:b/>
          <w:bCs/>
          <w:sz w:val="23"/>
          <w:szCs w:val="23"/>
          <w:lang w:eastAsia="en-US"/>
        </w:rPr>
        <w:t xml:space="preserve">Укажите вторичные проявления опасных факторов пожара.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а) осколки, части разрушающихся агрегатов, конструкций; радиоактивные и токсические вещества и материалы, вышедшие из разрушенных аппаратов;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электрический ток, возникающий в результате высокого напряжения на токоведущих частях оборудования;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все перечисленное.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А12</w:t>
      </w:r>
      <w:r w:rsidRPr="008D37A2">
        <w:rPr>
          <w:rFonts w:eastAsiaTheme="minorHAnsi"/>
          <w:sz w:val="23"/>
          <w:szCs w:val="23"/>
          <w:lang w:eastAsia="en-US"/>
        </w:rPr>
        <w:t xml:space="preserve">. </w:t>
      </w:r>
      <w:r w:rsidRPr="008D37A2">
        <w:rPr>
          <w:rFonts w:eastAsiaTheme="minorHAnsi"/>
          <w:b/>
          <w:bCs/>
          <w:sz w:val="23"/>
          <w:szCs w:val="23"/>
          <w:lang w:eastAsia="en-US"/>
        </w:rPr>
        <w:t xml:space="preserve">Укажите, какие категории помещений бывают по взрывопожарной и пожарной опасности?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 Б, В, Г1-Г4, 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A, B, C, D, 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 Б, В1-В4, Г, 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А13</w:t>
      </w:r>
      <w:r w:rsidRPr="008D37A2">
        <w:rPr>
          <w:rFonts w:eastAsiaTheme="minorHAnsi"/>
          <w:sz w:val="23"/>
          <w:szCs w:val="23"/>
          <w:lang w:eastAsia="en-US"/>
        </w:rPr>
        <w:t xml:space="preserve">. </w:t>
      </w:r>
      <w:r w:rsidRPr="008D37A2">
        <w:rPr>
          <w:rFonts w:eastAsiaTheme="minorHAnsi"/>
          <w:b/>
          <w:bCs/>
          <w:sz w:val="23"/>
          <w:szCs w:val="23"/>
          <w:lang w:eastAsia="en-US"/>
        </w:rPr>
        <w:t xml:space="preserve">Какие конструкции зданий и сооружений соответствуют I степени огнестойкости?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несущие и ограждающие конструкции из негорючих материалов;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несущие и ограждающие конструкции из горючих материалов;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несущие и ограждающие конструкции из </w:t>
      </w:r>
      <w:proofErr w:type="spellStart"/>
      <w:r w:rsidRPr="008D37A2">
        <w:rPr>
          <w:rFonts w:eastAsiaTheme="minorHAnsi"/>
          <w:sz w:val="23"/>
          <w:szCs w:val="23"/>
          <w:lang w:eastAsia="en-US"/>
        </w:rPr>
        <w:t>трудногорючих</w:t>
      </w:r>
      <w:proofErr w:type="spellEnd"/>
      <w:r w:rsidRPr="008D37A2">
        <w:rPr>
          <w:rFonts w:eastAsiaTheme="minorHAnsi"/>
          <w:sz w:val="23"/>
          <w:szCs w:val="23"/>
          <w:lang w:eastAsia="en-US"/>
        </w:rPr>
        <w:t xml:space="preserve"> материалов.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А14. Какие </w:t>
      </w:r>
      <w:proofErr w:type="spellStart"/>
      <w:r w:rsidRPr="008D37A2">
        <w:rPr>
          <w:rFonts w:eastAsiaTheme="minorHAnsi"/>
          <w:b/>
          <w:bCs/>
          <w:sz w:val="23"/>
          <w:szCs w:val="23"/>
          <w:lang w:eastAsia="en-US"/>
        </w:rPr>
        <w:t>пожаротушащие</w:t>
      </w:r>
      <w:proofErr w:type="spellEnd"/>
      <w:r w:rsidRPr="008D37A2">
        <w:rPr>
          <w:rFonts w:eastAsiaTheme="minorHAnsi"/>
          <w:b/>
          <w:bCs/>
          <w:sz w:val="23"/>
          <w:szCs w:val="23"/>
          <w:lang w:eastAsia="en-US"/>
        </w:rPr>
        <w:t xml:space="preserve"> вещества наиболее эффективно используются при возгорании электрооборудования?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вода, пена, огнетушащие порошки;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хладоны, двуокись углерода;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вода, бикарбонат натрия. </w:t>
      </w:r>
    </w:p>
    <w:p w:rsidR="008D37A2" w:rsidRPr="008D37A2" w:rsidRDefault="008D37A2" w:rsidP="008D37A2">
      <w:pPr>
        <w:autoSpaceDE w:val="0"/>
        <w:autoSpaceDN w:val="0"/>
        <w:adjustRightInd w:val="0"/>
        <w:ind w:firstLine="567"/>
        <w:rPr>
          <w:rFonts w:eastAsiaTheme="minorHAnsi"/>
          <w:sz w:val="23"/>
          <w:szCs w:val="23"/>
          <w:lang w:eastAsia="en-US"/>
        </w:rPr>
      </w:pPr>
      <w:r w:rsidRPr="008D37A2">
        <w:rPr>
          <w:rFonts w:eastAsiaTheme="minorHAnsi"/>
          <w:b/>
          <w:bCs/>
          <w:sz w:val="23"/>
          <w:szCs w:val="23"/>
          <w:lang w:eastAsia="en-US"/>
        </w:rPr>
        <w:t xml:space="preserve">Вопрос А15. Кровотечение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истечение крови из кровеносных сосудов при нарушении целостности их стенок;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выход крови наружу из поврежденных органов;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быстрое выделение крови из органов.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А16. При открытых переломах необходимо: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провести иммобилизацию конечностей, доставить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дать обезболивающее средство, провести иммобилизацию; конечности, направить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остановить кровотечение, наложить стерильную повязку, дать обезболивающее средство, провести иммобилизацию конечности, доставить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А17. В чем заключается первая медицинская помощь при ожогах кожи?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срезать тлеющую одежду с поверхности тела ножницами;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помощью грелок со льдом (или холодной воды и льда) в течение 5-10 мин охлаждать обожженную поверхность наложить стерильную повязку;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ограниченных ожогах II-IV степени поверхность ожога закрыть стерильной салфеткой или любой чистой тканью и дать пострадавшему горячий чай (или кофе, минеральную воду).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А18. В чем заключается первая медицинская помощь при общем охлаждении и отморожении каких-либо частей тела?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растереть пострадавшего снегом;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согреть отмороженную часть тела и пострадавшего в целом (растирать замерзшую обмороженную поверхность необходимо от периферии к центру рукой или мягкой шерстяной тряпкой до появления розовой окраски кожи);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после отогревания наложить на отмороженный участок тела мягкую, желательно стерильную повязку (при транспортировке укутать пострадавшего в теплую одежду). </w:t>
      </w:r>
    </w:p>
    <w:p w:rsidR="008D37A2" w:rsidRPr="008D37A2" w:rsidRDefault="008D37A2" w:rsidP="008D37A2">
      <w:pPr>
        <w:autoSpaceDE w:val="0"/>
        <w:autoSpaceDN w:val="0"/>
        <w:adjustRightInd w:val="0"/>
        <w:rPr>
          <w:rFonts w:eastAsiaTheme="minorHAnsi"/>
          <w:lang w:eastAsia="en-US"/>
        </w:rPr>
      </w:pPr>
    </w:p>
    <w:p w:rsidR="008D37A2" w:rsidRPr="008D37A2" w:rsidRDefault="008D37A2" w:rsidP="008D37A2">
      <w:pPr>
        <w:autoSpaceDE w:val="0"/>
        <w:autoSpaceDN w:val="0"/>
        <w:adjustRightInd w:val="0"/>
        <w:rPr>
          <w:rFonts w:eastAsiaTheme="minorHAnsi"/>
          <w:sz w:val="23"/>
          <w:szCs w:val="23"/>
          <w:lang w:eastAsia="en-US"/>
        </w:rPr>
      </w:pP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А19. В чем заключается первая медицинская помощь при ушибе?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место ушиба положить пузырь со льдом или целлофановый пакет с холодной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 место ушиба сразу же положить грелку с горячей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наложить тугую повязку и обеспечить поврежденной поверхности покой.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А20. В чем заключается первая медицинская помощь при вывихе?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место повреждения положить холод;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без промедления обраться к врачу-травматологу;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наложить шину и тугую повязку.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А21. Раны, возникающие в результате пулевого или осколочного ранения: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резанные;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огнестрельные;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колотые.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А22. Какое кровотечение является самым опасным?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внутреннее;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А23. Шина, используемая при переломах: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отрезок автомобильной шины;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специальная проволочная решетка;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полоска мягкого металла.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А24. Какие суставы надо </w:t>
      </w:r>
      <w:proofErr w:type="spellStart"/>
      <w:r w:rsidRPr="008D37A2">
        <w:rPr>
          <w:rFonts w:eastAsiaTheme="minorHAnsi"/>
          <w:b/>
          <w:bCs/>
          <w:sz w:val="23"/>
          <w:szCs w:val="23"/>
          <w:lang w:eastAsia="en-US"/>
        </w:rPr>
        <w:t>иммобилизировать</w:t>
      </w:r>
      <w:proofErr w:type="spellEnd"/>
      <w:r w:rsidRPr="008D37A2">
        <w:rPr>
          <w:rFonts w:eastAsiaTheme="minorHAnsi"/>
          <w:b/>
          <w:bCs/>
          <w:sz w:val="23"/>
          <w:szCs w:val="23"/>
          <w:lang w:eastAsia="en-US"/>
        </w:rPr>
        <w:t xml:space="preserve"> при переломе плеча?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лучезапястный и локтевой;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локтевой и плечевой;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суставы кисти, локтевой и плечевой.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А25. На какой срок может быть наложен кровоостанавливающий жгут на голень зимой?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2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 более 1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 3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А26. В мороз жгут накладывается не более чем 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30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60 мин.;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А27. Нарушение целостности кости с образованием двух отломков: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вывих;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перелом;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ушиб.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А28. Повреждение тканей организма в результате воздействия на них низких температур: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лучевая болезнь;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обморожение;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рана.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А29. В теплую погоду жгут на конечности можно держать не более: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30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1,5-2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2-3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А30. Какие кровотечения останавливают жгутом?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А31. Какие кровотечения останавливают давящей повязкой?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А32. Какие кровотечения останавливают закруткой?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артериальные;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венозные;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А33. Какие действия при переломах выполняются в первую очередь?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иммобилизация конечности;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остановка артериального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остановка артериального кровотечения,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А34. Чем завершается доврачебная помощь при переломах?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наложение повязки;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иммобилизация;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остановка артериального кровотечения,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А35. Усиление артериального кровотечения при наложении жгута свидетельствует о том, что жгут наложен: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неправильно;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 по месту;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недостаточно туго.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А36. Доврачебная помощь при подозрении на перелом костей таза: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тугое </w:t>
      </w:r>
      <w:proofErr w:type="spellStart"/>
      <w:r w:rsidRPr="008D37A2">
        <w:rPr>
          <w:rFonts w:eastAsiaTheme="minorHAnsi"/>
          <w:sz w:val="23"/>
          <w:szCs w:val="23"/>
          <w:lang w:eastAsia="en-US"/>
        </w:rPr>
        <w:t>бинтование</w:t>
      </w:r>
      <w:proofErr w:type="spellEnd"/>
      <w:r w:rsidRPr="008D37A2">
        <w:rPr>
          <w:rFonts w:eastAsiaTheme="minorHAnsi"/>
          <w:sz w:val="23"/>
          <w:szCs w:val="23"/>
          <w:lang w:eastAsia="en-US"/>
        </w:rPr>
        <w:t xml:space="preserve"> таза;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транспортировка лежа на спине, раздвинув согнутые колени в стороны;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тугое </w:t>
      </w:r>
      <w:proofErr w:type="spellStart"/>
      <w:r w:rsidRPr="008D37A2">
        <w:rPr>
          <w:rFonts w:eastAsiaTheme="minorHAnsi"/>
          <w:sz w:val="23"/>
          <w:szCs w:val="23"/>
          <w:lang w:eastAsia="en-US"/>
        </w:rPr>
        <w:t>бинтование</w:t>
      </w:r>
      <w:proofErr w:type="spellEnd"/>
      <w:r w:rsidRPr="008D37A2">
        <w:rPr>
          <w:rFonts w:eastAsiaTheme="minorHAnsi"/>
          <w:sz w:val="23"/>
          <w:szCs w:val="23"/>
          <w:lang w:eastAsia="en-US"/>
        </w:rPr>
        <w:t xml:space="preserve"> таза, наложение шины и холода.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А37. Признаки внутреннего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бледность, одышка, холодный пот, слабый пульс;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слабость, покраснение кожи лица, головная боль;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холодный пот, слабый пульс.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А38. Признаки пищевого отравления: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тошнота, рвота, температура, боли в животе;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тошнота, понос, головная боль, насморк;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тошнота, рвота, насморк.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А39. Что осуществляется при переломах сразу же после остановки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иммобилизация;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наложение повязки;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А40. Доврачебная помощь при попадании в глаз кислоты, щелочи, других агрессивных жидкостей: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наложить повязку, надеть темные очки;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обильно промыть глаза водопроводной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крепко сомкнуть веки и несколько минут спокойно полежать. </w:t>
      </w:r>
    </w:p>
    <w:p w:rsidR="008D37A2" w:rsidRPr="008D37A2" w:rsidRDefault="008D37A2" w:rsidP="008D37A2">
      <w:pPr>
        <w:autoSpaceDE w:val="0"/>
        <w:autoSpaceDN w:val="0"/>
        <w:adjustRightInd w:val="0"/>
        <w:ind w:right="-1" w:firstLine="567"/>
        <w:jc w:val="both"/>
        <w:rPr>
          <w:rFonts w:eastAsiaTheme="minorHAnsi"/>
          <w:sz w:val="23"/>
          <w:szCs w:val="23"/>
          <w:lang w:eastAsia="en-US"/>
        </w:rPr>
      </w:pPr>
      <w:r w:rsidRPr="008D37A2">
        <w:rPr>
          <w:rFonts w:eastAsiaTheme="minorHAnsi"/>
          <w:b/>
          <w:bCs/>
          <w:sz w:val="23"/>
          <w:szCs w:val="23"/>
          <w:lang w:eastAsia="en-US"/>
        </w:rPr>
        <w:t xml:space="preserve">Вопросы по разделу 2 «Чрезвычайные ситуации, организация защиты работающих и населения».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А41. Состояние объекта защиты, при котором воздействие на него всех потоков вещества, энергии и информации не превышает максимально допустимых значений: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безопасность;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угроза; </w:t>
      </w:r>
    </w:p>
    <w:p w:rsidR="008D37A2" w:rsidRPr="008D37A2" w:rsidRDefault="008D37A2" w:rsidP="008D37A2">
      <w:pPr>
        <w:autoSpaceDE w:val="0"/>
        <w:autoSpaceDN w:val="0"/>
        <w:adjustRightInd w:val="0"/>
        <w:rPr>
          <w:rFonts w:eastAsiaTheme="minorHAnsi"/>
          <w:lang w:eastAsia="en-US"/>
        </w:rPr>
      </w:pPr>
    </w:p>
    <w:p w:rsidR="008D37A2" w:rsidRPr="008D37A2" w:rsidRDefault="008D37A2" w:rsidP="008D37A2">
      <w:pPr>
        <w:autoSpaceDE w:val="0"/>
        <w:autoSpaceDN w:val="0"/>
        <w:adjustRightInd w:val="0"/>
        <w:rPr>
          <w:rFonts w:eastAsiaTheme="minorHAnsi"/>
          <w:sz w:val="23"/>
          <w:szCs w:val="23"/>
          <w:lang w:eastAsia="en-US"/>
        </w:rPr>
      </w:pP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чрезвычайная ситуация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А42. Обстановка на определенной территории сложившаяся в результате аварии, опасного природного явления, катастрофы,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А43. Опасное техногенное происшествие, создающее на объекте, определенной территории угрозу жизни и здоровью людей и приводящее к разрушении зданий, сооружений, оборудования и т.д.: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А44. Непредсказуемое крупномасштабное разрушение сооружений, продуктов человеческой деятельности и объектов природной среды, гибель людей и другие большие потери: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А45. Стихийные бедствия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техногенные и природные чрезвычайные ситуации;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социальные процессы и межнациональные конфликты, которые могут вызвать многочисленные человеческие жертвы, причинить значительный материальный и иной ущерб различные процессы, которые возникают в результате хозяйственной деятельности человека;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природные процессы, которые возникают в результате действия стихийных сил в природе и могут вызвать многочисленные человеческие жертвы или причинить значительный материальный и иной ущерб.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А46. Назовите наиболее безопасные места в здании при землетрясении: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места под кроватями и столами;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дверные проемы, проемы в капитальных внутренних стенах, ниши;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углы, образованные капитальными внутренними стенами, места у колонн и под балками каркаса.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А47. Как следует вести себя, если во время внезапного землетрясения человек оказался на улице?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ближайшем строении;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отойти на открытое место;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держаться на удаление от зданий, линий электропередач, башен, памятников и других сооружений.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А48. Что необходимо предпринять при заблаговременном оповещении об угрозе ураганов, бурь, смерчей?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квартире в безопасном месте;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включить телевизор, радио и выслушать рекомендации; закрыть и укрепить окна, двери, вентиляционные отверстия;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выйти из дома и укрыться в подвале или защитном сооружении.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А49. Каковы основные причины возникновения лесных пожаров?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жаркая погода;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грозовые разряды;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небрежное обращение людей с огнем.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А50. Что необходимо делать, оказавшись в зоне лесного пожара?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яме (канаве, за камнем, за деревом) и переждать пожар;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окунуться в ближайшем водоеме, накрыть голову и верхнюю часть тела мокрой одеждой и дышать через мокрый платок;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выходить из лесного пожара в наветренную сторону.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А51.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 п.: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приливы;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цунами.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А52. Гравитационные волны очень большой длины, возникающие в результате сдвига вверх или вниз протяженных участков дна при сильных подводных землетрясениях, реже вулканических извержениях: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приливы;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цунами;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А53. Атмосферный вихрь, возникающий в грозовом облаке и затем распространяющийся в виде темного рукава или хобота диаметром в десятки и сотни метров: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ураган;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смерч;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буря.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А54. Трудно поддаются тушению: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торфяные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низовые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степные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А55. Пожар, который практически невозможно потушить: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сплошной;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массовый;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огненный шторм.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А56. Природная опасность, которая нашла свое отражение в Библии: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землетрясение;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ураган;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А57. Природное явление, возникающее в результате постоянных активных процессов в глубинах земли: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лавина;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вулканическая деятельность;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землетрясение.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А58. Наибольшее количество природных пожаров происходит: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за счет самовозгорания торфяной крошки;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из-за ударов молнии;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 причине засухи.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А59. Если вас застал огонь в лесу, то вы должны двигаться: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 направлении движения ветра;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любую сторону, где нет огня;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только в направлении водоема.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А60. Причины землетрясений: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столкновение тектонических плит; </w:t>
      </w:r>
    </w:p>
    <w:p w:rsidR="008D37A2" w:rsidRPr="008D37A2" w:rsidRDefault="008D37A2" w:rsidP="008D37A2">
      <w:pPr>
        <w:autoSpaceDE w:val="0"/>
        <w:autoSpaceDN w:val="0"/>
        <w:adjustRightInd w:val="0"/>
        <w:rPr>
          <w:rFonts w:eastAsiaTheme="minorHAnsi"/>
          <w:lang w:eastAsia="en-US"/>
        </w:rPr>
      </w:pPr>
    </w:p>
    <w:p w:rsidR="008D37A2" w:rsidRPr="008D37A2" w:rsidRDefault="008D37A2" w:rsidP="008D37A2">
      <w:pPr>
        <w:autoSpaceDE w:val="0"/>
        <w:autoSpaceDN w:val="0"/>
        <w:adjustRightInd w:val="0"/>
        <w:rPr>
          <w:rFonts w:eastAsiaTheme="minorHAnsi"/>
          <w:sz w:val="23"/>
          <w:szCs w:val="23"/>
          <w:lang w:eastAsia="en-US"/>
        </w:rPr>
      </w:pP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б) разрывы в земной коре;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понижение атмосферного давления.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61. Укажите причины наводнений: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сильные ливневые дожди и интенсивное таяние снега;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аварии в системе водоснабжения;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ветровые нагоны воды со стороны моря в устья рек.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А62. ЧС, происхождение которых связано с техническими объектами, называются: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антропогенными;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техногенными;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экономическими.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А63. Предупреждение ЧС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мероприятия, направленные на снижение размеров ущерба окружающей среде, а также на сохранение здоровья и жизни людей;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мероприятия, направленные на снижение размеров ущерба окружающей среде и материальных потерь;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комплекс мероприятий, проводимых заблаговременно и направленных на максимально возможное уменьшение риска возникновения ЧС, а также на сохранение здоровья людей, снижение размеров ущерба окружающей среде и материальных потерь.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А64. Причины возникновения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внутренние и внешние;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производственные и бытовые;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дорожно-транспортные.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А65. Эпизоотия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массовое распространение инфекционных болезней сельскохозяйственных животных;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медленное распространение в пределах определенного региона инфекционных болезней среди животных;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массовое инфекционное заболевание сельскохозяйственных растений.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А66. Эпифитотия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массовое и быстрое распространение острозаразных болезней среди людей, значительно превышающее обычный ежегодно регистрируемый уровень, характерный для данной территории;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массовый падеж скота вследствие распространения особо опасных болезней;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массовое инфекционное заболевание сельскохозяйственных растений.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А67. Широкое распространение инфекционной болезни среди людей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эпизоотия;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эпидемия;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эпифитотия.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А68. Накопление в атмосфере углекислого газа в результате антропогенного воздействия может вызвать: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образование озоновых дыр;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климатические сдвиги, например, парниковый эффект;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усиление образования органических веществ в результате фотосинтеза.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А69. Совершая поездку в автобусе, вы почувствовали запах гари. Первое, что вы сделаете: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сообщите водителю о возгорании;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откроете дверь и выберитесь наружу;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ничего не будете делать, чтобы не создавать панику.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А70. Самые безопасные места в вагоне поезда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места у окон в коридоре купейного вагона;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полки купе, расположенные против движения поезда;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полки купе, расположенные в сторону движения поезда.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А71. При обнаружении бесхозного пакета вы: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вызовете службу охраны и передадите его им;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б) оставите его на месте, никому не сообщив об этом;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передадите его другим лицам.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А72. Гражданская оборона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система мероприятий по подготовке и защите населения и ценностей на территории РФ от опасностей, возникающих при ведении военных действий или вследствие этих действий, а также для защиты от ЧС мирного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комплекс мер по подготовке и к действиям по защите населения и территории при возникновении ЧС, возникающих при военных действиях или вследствие этих действий;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система мероприятий по прогнозированию, предотвращению и ликвидации ЧС в военное время.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А73. Для организации и проведения эвакуации населения создаются: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семейные общежития;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ремонтно-восстановительные бригады;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сборные эвакопункты.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А74. Основная задача РС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обеспечение устойчивой работы объектов экономики в условиях ЧС военного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обеспечение устойчивой работы объектов экономики в условиях ЧС мирного и военного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обеспечение устойчивой работы объектов экономики в условиях ЧС мирного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А75. Количество режимов работы вентиляции в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5;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3;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А76. К СИЗ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убежища;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подвалы домов.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А77. К СКЗ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убежища;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респираторы;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А78. В план защиты студентов и персонала учебного заведения при угрозе ЧС включаются: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эвакуация из угрожаемого района в безопасную зону;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организация медицинской защиты, применение СИЗ;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и 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А79. К СИЗ грудных детей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детские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камера защитная детская;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детские респираторы.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А80. Находясь дома, вы вдруг слышите прерывистые гудки предприятий и машин. Ваши действия: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немедленно покинете помещение и спуститесь в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выйдете на улицу и узнаете в чем дело;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немедленно включите телевизор, радиоприемник и будете слушать сообщение.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А81. Спасательные неотложные и другие аварийно-восстановительные работы проводятся: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днем и ночью в любую погоду;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только днем в любую погоду;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непрерывно, днем и ночью, в любую погоду до полного их завершения.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А82. Специальная обработка местности, сооружений и технических средств включает: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дезактивацию, дегазацию, </w:t>
      </w:r>
      <w:proofErr w:type="spellStart"/>
      <w:r w:rsidRPr="008D37A2">
        <w:rPr>
          <w:rFonts w:eastAsiaTheme="minorHAnsi"/>
          <w:sz w:val="23"/>
          <w:szCs w:val="23"/>
          <w:lang w:eastAsia="en-US"/>
        </w:rPr>
        <w:t>демеркуризацию</w:t>
      </w:r>
      <w:proofErr w:type="spell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дезактивацию, </w:t>
      </w:r>
      <w:proofErr w:type="spellStart"/>
      <w:r w:rsidRPr="008D37A2">
        <w:rPr>
          <w:rFonts w:eastAsiaTheme="minorHAnsi"/>
          <w:sz w:val="23"/>
          <w:szCs w:val="23"/>
          <w:lang w:eastAsia="en-US"/>
        </w:rPr>
        <w:t>демеркуризацию</w:t>
      </w:r>
      <w:proofErr w:type="spellEnd"/>
      <w:r w:rsidRPr="008D37A2">
        <w:rPr>
          <w:rFonts w:eastAsiaTheme="minorHAnsi"/>
          <w:sz w:val="23"/>
          <w:szCs w:val="23"/>
          <w:lang w:eastAsia="en-US"/>
        </w:rPr>
        <w:t xml:space="preserve">, дезинфекцию;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дезактивацию, дегазацию, дезинфекцию, </w:t>
      </w:r>
      <w:proofErr w:type="spellStart"/>
      <w:r w:rsidRPr="008D37A2">
        <w:rPr>
          <w:rFonts w:eastAsiaTheme="minorHAnsi"/>
          <w:sz w:val="23"/>
          <w:szCs w:val="23"/>
          <w:lang w:eastAsia="en-US"/>
        </w:rPr>
        <w:t>демеркуризацию</w:t>
      </w:r>
      <w:proofErr w:type="spell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А83. Средства защиты кожи бывают: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защитные и герметизирующие;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изолирующие и фильтрующие;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герметичные и негерметичные.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А84. Современные убежища оборудуются: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системой водоснабжения, канализации, отопления;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системой освещения (в том числе и автономного), радио и телефоном;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и 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А85. Сигнал «Радиационная опасность!» подается при: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угрозе применения ядерного оружия;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выявлении начала радиоактивного заражения данного населенного пункта;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и 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А86. Руководство всей системой РС ЧС возложено 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Правительство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Министерство по делам 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МЧС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А87. Основная цель создания РС ЧС – это объединение усилий: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для предупреждения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ликвидации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 предупреждении и ликвидации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А88. Человеку, использующему индивидуальный противохимический пакет, следует помнить, что жидкость из него: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абсолютно безвредна;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опасна для глаз и ядовита;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опасна для жизни.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А89. Сирены и прерывистые гудки предприятий и транспортных средств означают сигнал: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«Внимание! Опасность!»;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«Внимание всем!»;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«Тревога!».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А90. Противорадиационные укрытия защищают человека: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 ударной волны;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 радиоактивного заражения;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 бактериального заражения.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А91. Максимально возможную защиту от радиоактивного излучения обеспечивает: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простейшие укрытие;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любое помещение.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А92. При поступлении АХОВ в организм человека через дыхательные пути прежде всего необходимо: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провести санитарную обработку;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надеть на пострадавшего противогаз;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вывести пострадавшего из зараженной зоны.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А93. Противогаз служит для защиты органов дыхания, лица и глаз от: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отравляющих, радиоактивных веществ и высоких температур внешней среды при пожаре;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отравляющих, радиоактивных веществ и бактериологических средств;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отравляющих и радиоактивных веществ.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А94. Дезактивация заключается в удалении: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опасных химических веществ из окружающей среды;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радиоактивных веществ с загрязненных поверхностей;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ртути и ее соединений с загрязненных поверхностей.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А95. Дегазация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способ снижения дозы ионизирующего излучения;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удаление паров ртути из помещения;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удаление сильнодействующих ядовитых и отравляющих веществ.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Pr>
          <w:rFonts w:eastAsiaTheme="minorHAnsi"/>
          <w:sz w:val="23"/>
          <w:szCs w:val="23"/>
          <w:lang w:eastAsia="en-US"/>
        </w:rPr>
        <w:t>В</w:t>
      </w:r>
      <w:r w:rsidRPr="008D37A2">
        <w:rPr>
          <w:rFonts w:eastAsiaTheme="minorHAnsi"/>
          <w:b/>
          <w:bCs/>
          <w:sz w:val="23"/>
          <w:szCs w:val="23"/>
          <w:lang w:eastAsia="en-US"/>
        </w:rPr>
        <w:t xml:space="preserve">опросы по разделу 4 «Основы военной службы».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А96. Заключение по результатам освидетельствования категории «А»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ограниченно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г) временно не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А97. Заключение по результатам освидетельствования категории «Б»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годен к военной службе с незначительными ограничениями;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г) ограниченно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А98. Заключение по результатам освидетельствования категории «В»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ограниченно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А99. Заключение по результатам освидетельствования категории «Г»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годен к военной службе с незначительными ограничениями;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ограниченно годен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А100. Порядок организации воинского учета граждан, подготовки их к военной службе, призыва на военную службу и ее прохождения определены: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 законе «Об обороне»;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законе «О воинской обязанности и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 законе «О статусе военнослужащих».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А101. Назовите обязанности, которые распространяются на всех военнослужащих, независимо от их должностного положения, воинского звания, принадлежности к виду или роду войск: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А102. Назовите обязанности военнослужащих, которые определяются воинскими уставами и другими нормативными документами, учитывающими специфику исполнения военной службы по специальности: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А103. Назовите обязанности, которые возникают в связи с возложением на военнослужащего заданий, выполнение которых выходит за рамки повседневных обязанностей по занимаемой должности: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А104. Перечислите рода войск, входящие в состав Военно –Воздушных Сил.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авиация и зенитные ракетные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авиация, зенитные ракетные войска, радиотехнические войска, специальные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авиация, зенитные ракетные войска, радиотехнические войска, специальные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А105. Перечислите войска, не входящие в состав Вооруженных Сил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внутренние войска МВД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пограничные войска, внутренние войска МВД России, войска гражданской обороны;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войска гражданской обороны.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А106. В каких случаях гражданин РФ имеет право на замену военной службы альтернативной гражданской?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если его убеждениям или вероисповеданию противоречит несение военной службы;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если его семья или ближайшие родственники ходатайствуют перед военкоматом о замене военной службы на альтернативную гражданскую;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если у него на иждивении находятся нетрудоспособные родители.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А107. Перечислите рода войск, входящие в состав Сухопутных войск.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мотострелковые, танковые войска, ракетные войска, артиллерия, войска противовоздушной обороны (ПВО), специальные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мотострелковые, танковые войска, ракетные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танковые войска, ракетные войска, артиллерия, войска противовоздушной обороны. </w:t>
      </w:r>
      <w:r w:rsidRPr="008D37A2">
        <w:rPr>
          <w:rFonts w:eastAsiaTheme="minorHAnsi"/>
          <w:b/>
          <w:bCs/>
          <w:sz w:val="23"/>
          <w:szCs w:val="23"/>
          <w:lang w:eastAsia="en-US"/>
        </w:rPr>
        <w:t xml:space="preserve">Вопрос А108. Перечислите основные рода сил, входящие в состав Военно-Морского Флота.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а) подводные и надводные силы;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б) подводные, надводные силы, морская авиация;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в) подводные, надводные силы, морская авиация, береговые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А109. Государственной военной организацией, составляющей основу обороны страны, являются: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Вооруженные Силы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Министерство обороны Российской Федерации и Министерство внутренних дел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все вышеперечисленное.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А110. Что такое военно-учётная специальность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w:t>
      </w:r>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указание военной специальности действующего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указание военной специальности действующего или находящегося в запасе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указание военной специальности находящегося в запасе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А111. Каков порядок присвоения военно-учётной специальности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 xml:space="preserve">) </w:t>
      </w:r>
      <w:r w:rsidRPr="008D37A2">
        <w:rPr>
          <w:rFonts w:eastAsiaTheme="minorHAnsi"/>
          <w:b/>
          <w:bCs/>
          <w:sz w:val="23"/>
          <w:szCs w:val="23"/>
          <w:lang w:eastAsia="en-US"/>
        </w:rPr>
        <w:t xml:space="preserve">рядовым?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основании уже имеющегося образования, либо после завершения обучения в учебной части;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начала обучения и при его окончании;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окончании учебного заведения.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А112. Каков порядок присвоения военно-учётной специальности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 xml:space="preserve">) </w:t>
      </w:r>
      <w:r w:rsidRPr="008D37A2">
        <w:rPr>
          <w:rFonts w:eastAsiaTheme="minorHAnsi"/>
          <w:b/>
          <w:bCs/>
          <w:sz w:val="23"/>
          <w:szCs w:val="23"/>
          <w:lang w:eastAsia="en-US"/>
        </w:rPr>
        <w:t xml:space="preserve">лицам, обучающимся в военных вузах?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основании уже имеющегося образования, либо после завершения обучения в учебной части;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начала обучения и при его окончании;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окончании учебного заведения. </w:t>
      </w: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BD2A4B" w:rsidRDefault="00BD2A4B" w:rsidP="006C2D68">
      <w:pPr>
        <w:jc w:val="both"/>
        <w:rPr>
          <w:b/>
          <w:bCs/>
          <w:sz w:val="23"/>
          <w:szCs w:val="23"/>
        </w:rPr>
      </w:pPr>
    </w:p>
    <w:p w:rsidR="00192577" w:rsidRDefault="00BD2A4B" w:rsidP="006C2D68">
      <w:pPr>
        <w:jc w:val="both"/>
        <w:rPr>
          <w:i/>
        </w:rPr>
      </w:pPr>
      <w:r>
        <w:rPr>
          <w:b/>
          <w:bCs/>
          <w:sz w:val="23"/>
          <w:szCs w:val="23"/>
        </w:rPr>
        <w:lastRenderedPageBreak/>
        <w:t>Ключ к ответам.</w:t>
      </w:r>
    </w:p>
    <w:p w:rsidR="00192577" w:rsidRDefault="00192577" w:rsidP="006C2D68">
      <w:pPr>
        <w:jc w:val="both"/>
        <w:rPr>
          <w:i/>
        </w:rPr>
      </w:pP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850"/>
        <w:gridCol w:w="851"/>
        <w:gridCol w:w="850"/>
        <w:gridCol w:w="904"/>
        <w:gridCol w:w="854"/>
        <w:gridCol w:w="854"/>
        <w:gridCol w:w="854"/>
        <w:gridCol w:w="786"/>
        <w:gridCol w:w="923"/>
        <w:gridCol w:w="859"/>
      </w:tblGrid>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А1 </w:t>
            </w:r>
          </w:p>
        </w:tc>
        <w:tc>
          <w:tcPr>
            <w:tcW w:w="851" w:type="dxa"/>
          </w:tcPr>
          <w:p w:rsidR="00BD2A4B" w:rsidRDefault="00BD2A4B" w:rsidP="006B67F8">
            <w:pPr>
              <w:pStyle w:val="Default"/>
              <w:jc w:val="center"/>
              <w:rPr>
                <w:sz w:val="23"/>
                <w:szCs w:val="23"/>
              </w:rPr>
            </w:pPr>
            <w:r>
              <w:rPr>
                <w:sz w:val="23"/>
                <w:szCs w:val="23"/>
              </w:rPr>
              <w:t xml:space="preserve">А2 </w:t>
            </w:r>
          </w:p>
        </w:tc>
        <w:tc>
          <w:tcPr>
            <w:tcW w:w="850" w:type="dxa"/>
          </w:tcPr>
          <w:p w:rsidR="00BD2A4B" w:rsidRDefault="00BD2A4B" w:rsidP="006B67F8">
            <w:pPr>
              <w:pStyle w:val="Default"/>
              <w:jc w:val="center"/>
              <w:rPr>
                <w:sz w:val="23"/>
                <w:szCs w:val="23"/>
              </w:rPr>
            </w:pPr>
            <w:r>
              <w:rPr>
                <w:sz w:val="23"/>
                <w:szCs w:val="23"/>
              </w:rPr>
              <w:t xml:space="preserve">А3 </w:t>
            </w:r>
          </w:p>
        </w:tc>
        <w:tc>
          <w:tcPr>
            <w:tcW w:w="851" w:type="dxa"/>
          </w:tcPr>
          <w:p w:rsidR="00BD2A4B" w:rsidRDefault="00BD2A4B" w:rsidP="006B67F8">
            <w:pPr>
              <w:pStyle w:val="Default"/>
              <w:jc w:val="center"/>
              <w:rPr>
                <w:sz w:val="23"/>
                <w:szCs w:val="23"/>
              </w:rPr>
            </w:pPr>
            <w:r>
              <w:rPr>
                <w:sz w:val="23"/>
                <w:szCs w:val="23"/>
              </w:rPr>
              <w:t xml:space="preserve">А4 </w:t>
            </w:r>
          </w:p>
        </w:tc>
        <w:tc>
          <w:tcPr>
            <w:tcW w:w="850" w:type="dxa"/>
          </w:tcPr>
          <w:p w:rsidR="00BD2A4B" w:rsidRDefault="00BD2A4B" w:rsidP="006B67F8">
            <w:pPr>
              <w:pStyle w:val="Default"/>
              <w:jc w:val="center"/>
              <w:rPr>
                <w:sz w:val="23"/>
                <w:szCs w:val="23"/>
              </w:rPr>
            </w:pPr>
            <w:r>
              <w:rPr>
                <w:sz w:val="23"/>
                <w:szCs w:val="23"/>
              </w:rPr>
              <w:t xml:space="preserve">А5 </w:t>
            </w:r>
          </w:p>
        </w:tc>
        <w:tc>
          <w:tcPr>
            <w:tcW w:w="904" w:type="dxa"/>
          </w:tcPr>
          <w:p w:rsidR="00BD2A4B" w:rsidRDefault="00BD2A4B" w:rsidP="006B67F8">
            <w:pPr>
              <w:pStyle w:val="Default"/>
              <w:jc w:val="center"/>
              <w:rPr>
                <w:sz w:val="23"/>
                <w:szCs w:val="23"/>
              </w:rPr>
            </w:pPr>
            <w:r>
              <w:rPr>
                <w:sz w:val="23"/>
                <w:szCs w:val="23"/>
              </w:rPr>
              <w:t xml:space="preserve">А6 </w:t>
            </w:r>
          </w:p>
        </w:tc>
        <w:tc>
          <w:tcPr>
            <w:tcW w:w="854" w:type="dxa"/>
          </w:tcPr>
          <w:p w:rsidR="00BD2A4B" w:rsidRDefault="00BD2A4B" w:rsidP="006B67F8">
            <w:pPr>
              <w:pStyle w:val="Default"/>
              <w:jc w:val="center"/>
              <w:rPr>
                <w:sz w:val="23"/>
                <w:szCs w:val="23"/>
              </w:rPr>
            </w:pPr>
            <w:r>
              <w:rPr>
                <w:sz w:val="23"/>
                <w:szCs w:val="23"/>
              </w:rPr>
              <w:t xml:space="preserve">А7 </w:t>
            </w:r>
          </w:p>
        </w:tc>
        <w:tc>
          <w:tcPr>
            <w:tcW w:w="854" w:type="dxa"/>
          </w:tcPr>
          <w:p w:rsidR="00BD2A4B" w:rsidRDefault="00BD2A4B" w:rsidP="006B67F8">
            <w:pPr>
              <w:pStyle w:val="Default"/>
              <w:jc w:val="center"/>
              <w:rPr>
                <w:sz w:val="23"/>
                <w:szCs w:val="23"/>
              </w:rPr>
            </w:pPr>
            <w:r>
              <w:rPr>
                <w:sz w:val="23"/>
                <w:szCs w:val="23"/>
              </w:rPr>
              <w:t xml:space="preserve">А8 </w:t>
            </w:r>
          </w:p>
        </w:tc>
        <w:tc>
          <w:tcPr>
            <w:tcW w:w="854" w:type="dxa"/>
          </w:tcPr>
          <w:p w:rsidR="00BD2A4B" w:rsidRDefault="00BD2A4B" w:rsidP="006B67F8">
            <w:pPr>
              <w:pStyle w:val="Default"/>
              <w:jc w:val="center"/>
              <w:rPr>
                <w:sz w:val="23"/>
                <w:szCs w:val="23"/>
              </w:rPr>
            </w:pPr>
            <w:r>
              <w:rPr>
                <w:sz w:val="23"/>
                <w:szCs w:val="23"/>
              </w:rPr>
              <w:t xml:space="preserve">А9 </w:t>
            </w:r>
          </w:p>
        </w:tc>
        <w:tc>
          <w:tcPr>
            <w:tcW w:w="786" w:type="dxa"/>
          </w:tcPr>
          <w:p w:rsidR="00BD2A4B" w:rsidRDefault="00BD2A4B" w:rsidP="006B67F8">
            <w:pPr>
              <w:pStyle w:val="Default"/>
              <w:jc w:val="center"/>
              <w:rPr>
                <w:sz w:val="23"/>
                <w:szCs w:val="23"/>
              </w:rPr>
            </w:pPr>
            <w:r>
              <w:rPr>
                <w:sz w:val="23"/>
                <w:szCs w:val="23"/>
              </w:rPr>
              <w:t xml:space="preserve">А10 </w:t>
            </w:r>
          </w:p>
        </w:tc>
        <w:tc>
          <w:tcPr>
            <w:tcW w:w="923" w:type="dxa"/>
          </w:tcPr>
          <w:p w:rsidR="00BD2A4B" w:rsidRDefault="00BD2A4B" w:rsidP="006B67F8">
            <w:pPr>
              <w:pStyle w:val="Default"/>
              <w:jc w:val="center"/>
              <w:rPr>
                <w:sz w:val="23"/>
                <w:szCs w:val="23"/>
              </w:rPr>
            </w:pPr>
            <w:r>
              <w:rPr>
                <w:sz w:val="23"/>
                <w:szCs w:val="23"/>
              </w:rPr>
              <w:t xml:space="preserve">А11 </w:t>
            </w:r>
          </w:p>
        </w:tc>
        <w:tc>
          <w:tcPr>
            <w:tcW w:w="859" w:type="dxa"/>
          </w:tcPr>
          <w:p w:rsidR="00BD2A4B" w:rsidRDefault="00BD2A4B" w:rsidP="006B67F8">
            <w:pPr>
              <w:pStyle w:val="Default"/>
              <w:jc w:val="center"/>
              <w:rPr>
                <w:sz w:val="23"/>
                <w:szCs w:val="23"/>
              </w:rPr>
            </w:pPr>
            <w:r>
              <w:rPr>
                <w:sz w:val="23"/>
                <w:szCs w:val="23"/>
              </w:rPr>
              <w:t xml:space="preserve">А12 </w:t>
            </w:r>
          </w:p>
        </w:tc>
      </w:tr>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б </w:t>
            </w:r>
          </w:p>
        </w:tc>
        <w:tc>
          <w:tcPr>
            <w:tcW w:w="851" w:type="dxa"/>
          </w:tcPr>
          <w:p w:rsidR="00BD2A4B" w:rsidRDefault="00BD2A4B" w:rsidP="006B67F8">
            <w:pPr>
              <w:pStyle w:val="Default"/>
              <w:jc w:val="center"/>
              <w:rPr>
                <w:sz w:val="23"/>
                <w:szCs w:val="23"/>
              </w:rPr>
            </w:pPr>
            <w:r>
              <w:rPr>
                <w:sz w:val="23"/>
                <w:szCs w:val="23"/>
              </w:rPr>
              <w:t xml:space="preserve">а </w:t>
            </w:r>
          </w:p>
        </w:tc>
        <w:tc>
          <w:tcPr>
            <w:tcW w:w="850" w:type="dxa"/>
          </w:tcPr>
          <w:p w:rsidR="00BD2A4B" w:rsidRDefault="00BD2A4B" w:rsidP="006B67F8">
            <w:pPr>
              <w:pStyle w:val="Default"/>
              <w:jc w:val="center"/>
              <w:rPr>
                <w:sz w:val="23"/>
                <w:szCs w:val="23"/>
              </w:rPr>
            </w:pPr>
            <w:r>
              <w:rPr>
                <w:sz w:val="23"/>
                <w:szCs w:val="23"/>
              </w:rPr>
              <w:t xml:space="preserve">в </w:t>
            </w:r>
          </w:p>
        </w:tc>
        <w:tc>
          <w:tcPr>
            <w:tcW w:w="851" w:type="dxa"/>
          </w:tcPr>
          <w:p w:rsidR="00BD2A4B" w:rsidRDefault="00BD2A4B" w:rsidP="006B67F8">
            <w:pPr>
              <w:pStyle w:val="Default"/>
              <w:jc w:val="center"/>
              <w:rPr>
                <w:sz w:val="23"/>
                <w:szCs w:val="23"/>
              </w:rPr>
            </w:pPr>
            <w:r>
              <w:rPr>
                <w:sz w:val="23"/>
                <w:szCs w:val="23"/>
              </w:rPr>
              <w:t xml:space="preserve">б </w:t>
            </w:r>
          </w:p>
        </w:tc>
        <w:tc>
          <w:tcPr>
            <w:tcW w:w="850" w:type="dxa"/>
          </w:tcPr>
          <w:p w:rsidR="00BD2A4B" w:rsidRDefault="00BD2A4B" w:rsidP="006B67F8">
            <w:pPr>
              <w:pStyle w:val="Default"/>
              <w:jc w:val="center"/>
              <w:rPr>
                <w:sz w:val="23"/>
                <w:szCs w:val="23"/>
              </w:rPr>
            </w:pPr>
            <w:r>
              <w:rPr>
                <w:sz w:val="23"/>
                <w:szCs w:val="23"/>
              </w:rPr>
              <w:t xml:space="preserve">в </w:t>
            </w:r>
          </w:p>
        </w:tc>
        <w:tc>
          <w:tcPr>
            <w:tcW w:w="904" w:type="dxa"/>
          </w:tcPr>
          <w:p w:rsidR="00BD2A4B" w:rsidRDefault="00BD2A4B" w:rsidP="006B67F8">
            <w:pPr>
              <w:pStyle w:val="Default"/>
              <w:jc w:val="center"/>
              <w:rPr>
                <w:sz w:val="23"/>
                <w:szCs w:val="23"/>
              </w:rPr>
            </w:pPr>
            <w:r>
              <w:rPr>
                <w:sz w:val="23"/>
                <w:szCs w:val="23"/>
              </w:rPr>
              <w:t xml:space="preserve">в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а </w:t>
            </w:r>
          </w:p>
        </w:tc>
        <w:tc>
          <w:tcPr>
            <w:tcW w:w="786" w:type="dxa"/>
          </w:tcPr>
          <w:p w:rsidR="00BD2A4B" w:rsidRDefault="00BD2A4B" w:rsidP="006B67F8">
            <w:pPr>
              <w:pStyle w:val="Default"/>
              <w:jc w:val="center"/>
              <w:rPr>
                <w:sz w:val="23"/>
                <w:szCs w:val="23"/>
              </w:rPr>
            </w:pPr>
            <w:r>
              <w:rPr>
                <w:sz w:val="23"/>
                <w:szCs w:val="23"/>
              </w:rPr>
              <w:t xml:space="preserve">в </w:t>
            </w:r>
          </w:p>
        </w:tc>
        <w:tc>
          <w:tcPr>
            <w:tcW w:w="923" w:type="dxa"/>
          </w:tcPr>
          <w:p w:rsidR="00BD2A4B" w:rsidRDefault="00BD2A4B" w:rsidP="006B67F8">
            <w:pPr>
              <w:pStyle w:val="Default"/>
              <w:jc w:val="center"/>
              <w:rPr>
                <w:sz w:val="23"/>
                <w:szCs w:val="23"/>
              </w:rPr>
            </w:pPr>
            <w:r>
              <w:rPr>
                <w:sz w:val="23"/>
                <w:szCs w:val="23"/>
              </w:rPr>
              <w:t xml:space="preserve">в </w:t>
            </w:r>
          </w:p>
        </w:tc>
        <w:tc>
          <w:tcPr>
            <w:tcW w:w="859" w:type="dxa"/>
          </w:tcPr>
          <w:p w:rsidR="00BD2A4B" w:rsidRDefault="00BD2A4B" w:rsidP="006B67F8">
            <w:pPr>
              <w:pStyle w:val="Default"/>
              <w:jc w:val="center"/>
              <w:rPr>
                <w:sz w:val="23"/>
                <w:szCs w:val="23"/>
              </w:rPr>
            </w:pPr>
            <w:r>
              <w:rPr>
                <w:sz w:val="23"/>
                <w:szCs w:val="23"/>
              </w:rPr>
              <w:t xml:space="preserve">б </w:t>
            </w:r>
          </w:p>
        </w:tc>
      </w:tr>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А13 </w:t>
            </w:r>
          </w:p>
        </w:tc>
        <w:tc>
          <w:tcPr>
            <w:tcW w:w="851" w:type="dxa"/>
          </w:tcPr>
          <w:p w:rsidR="00BD2A4B" w:rsidRDefault="00BD2A4B" w:rsidP="006B67F8">
            <w:pPr>
              <w:pStyle w:val="Default"/>
              <w:jc w:val="center"/>
              <w:rPr>
                <w:sz w:val="23"/>
                <w:szCs w:val="23"/>
              </w:rPr>
            </w:pPr>
            <w:r>
              <w:rPr>
                <w:sz w:val="23"/>
                <w:szCs w:val="23"/>
              </w:rPr>
              <w:t xml:space="preserve">А14 </w:t>
            </w:r>
          </w:p>
        </w:tc>
        <w:tc>
          <w:tcPr>
            <w:tcW w:w="850" w:type="dxa"/>
          </w:tcPr>
          <w:p w:rsidR="00BD2A4B" w:rsidRDefault="00BD2A4B" w:rsidP="006B67F8">
            <w:pPr>
              <w:pStyle w:val="Default"/>
              <w:jc w:val="center"/>
              <w:rPr>
                <w:sz w:val="23"/>
                <w:szCs w:val="23"/>
              </w:rPr>
            </w:pPr>
            <w:r>
              <w:rPr>
                <w:sz w:val="23"/>
                <w:szCs w:val="23"/>
              </w:rPr>
              <w:t xml:space="preserve">А15 </w:t>
            </w:r>
          </w:p>
        </w:tc>
        <w:tc>
          <w:tcPr>
            <w:tcW w:w="851" w:type="dxa"/>
          </w:tcPr>
          <w:p w:rsidR="00BD2A4B" w:rsidRDefault="00BD2A4B" w:rsidP="006B67F8">
            <w:pPr>
              <w:pStyle w:val="Default"/>
              <w:jc w:val="center"/>
              <w:rPr>
                <w:sz w:val="23"/>
                <w:szCs w:val="23"/>
              </w:rPr>
            </w:pPr>
            <w:r>
              <w:rPr>
                <w:sz w:val="23"/>
                <w:szCs w:val="23"/>
              </w:rPr>
              <w:t xml:space="preserve">А16 </w:t>
            </w:r>
          </w:p>
        </w:tc>
        <w:tc>
          <w:tcPr>
            <w:tcW w:w="850" w:type="dxa"/>
          </w:tcPr>
          <w:p w:rsidR="00BD2A4B" w:rsidRDefault="00BD2A4B" w:rsidP="006B67F8">
            <w:pPr>
              <w:pStyle w:val="Default"/>
              <w:jc w:val="center"/>
              <w:rPr>
                <w:sz w:val="23"/>
                <w:szCs w:val="23"/>
              </w:rPr>
            </w:pPr>
            <w:r>
              <w:rPr>
                <w:sz w:val="23"/>
                <w:szCs w:val="23"/>
              </w:rPr>
              <w:t xml:space="preserve">А17 </w:t>
            </w:r>
          </w:p>
        </w:tc>
        <w:tc>
          <w:tcPr>
            <w:tcW w:w="904" w:type="dxa"/>
          </w:tcPr>
          <w:p w:rsidR="00BD2A4B" w:rsidRDefault="00BD2A4B" w:rsidP="006B67F8">
            <w:pPr>
              <w:pStyle w:val="Default"/>
              <w:jc w:val="center"/>
              <w:rPr>
                <w:sz w:val="23"/>
                <w:szCs w:val="23"/>
              </w:rPr>
            </w:pPr>
            <w:r>
              <w:rPr>
                <w:sz w:val="23"/>
                <w:szCs w:val="23"/>
              </w:rPr>
              <w:t xml:space="preserve">А18 </w:t>
            </w:r>
          </w:p>
        </w:tc>
        <w:tc>
          <w:tcPr>
            <w:tcW w:w="854" w:type="dxa"/>
          </w:tcPr>
          <w:p w:rsidR="00BD2A4B" w:rsidRDefault="00BD2A4B" w:rsidP="006B67F8">
            <w:pPr>
              <w:pStyle w:val="Default"/>
              <w:jc w:val="center"/>
              <w:rPr>
                <w:sz w:val="23"/>
                <w:szCs w:val="23"/>
              </w:rPr>
            </w:pPr>
            <w:r>
              <w:rPr>
                <w:sz w:val="23"/>
                <w:szCs w:val="23"/>
              </w:rPr>
              <w:t xml:space="preserve">А19 </w:t>
            </w:r>
          </w:p>
        </w:tc>
        <w:tc>
          <w:tcPr>
            <w:tcW w:w="854" w:type="dxa"/>
          </w:tcPr>
          <w:p w:rsidR="00BD2A4B" w:rsidRDefault="00BD2A4B" w:rsidP="006B67F8">
            <w:pPr>
              <w:pStyle w:val="Default"/>
              <w:jc w:val="center"/>
              <w:rPr>
                <w:sz w:val="23"/>
                <w:szCs w:val="23"/>
              </w:rPr>
            </w:pPr>
            <w:r>
              <w:rPr>
                <w:sz w:val="23"/>
                <w:szCs w:val="23"/>
              </w:rPr>
              <w:t xml:space="preserve">А20 </w:t>
            </w:r>
          </w:p>
        </w:tc>
        <w:tc>
          <w:tcPr>
            <w:tcW w:w="854" w:type="dxa"/>
          </w:tcPr>
          <w:p w:rsidR="00BD2A4B" w:rsidRDefault="00BD2A4B" w:rsidP="006B67F8">
            <w:pPr>
              <w:pStyle w:val="Default"/>
              <w:jc w:val="center"/>
              <w:rPr>
                <w:sz w:val="23"/>
                <w:szCs w:val="23"/>
              </w:rPr>
            </w:pPr>
            <w:r>
              <w:rPr>
                <w:sz w:val="23"/>
                <w:szCs w:val="23"/>
              </w:rPr>
              <w:t xml:space="preserve">А21 </w:t>
            </w:r>
          </w:p>
        </w:tc>
        <w:tc>
          <w:tcPr>
            <w:tcW w:w="786" w:type="dxa"/>
          </w:tcPr>
          <w:p w:rsidR="00BD2A4B" w:rsidRDefault="00BD2A4B" w:rsidP="006B67F8">
            <w:pPr>
              <w:pStyle w:val="Default"/>
              <w:jc w:val="center"/>
              <w:rPr>
                <w:sz w:val="23"/>
                <w:szCs w:val="23"/>
              </w:rPr>
            </w:pPr>
            <w:r>
              <w:rPr>
                <w:sz w:val="23"/>
                <w:szCs w:val="23"/>
              </w:rPr>
              <w:t xml:space="preserve">А22 </w:t>
            </w:r>
          </w:p>
        </w:tc>
        <w:tc>
          <w:tcPr>
            <w:tcW w:w="923" w:type="dxa"/>
          </w:tcPr>
          <w:p w:rsidR="00BD2A4B" w:rsidRDefault="00BD2A4B" w:rsidP="006B67F8">
            <w:pPr>
              <w:pStyle w:val="Default"/>
              <w:jc w:val="center"/>
              <w:rPr>
                <w:sz w:val="23"/>
                <w:szCs w:val="23"/>
              </w:rPr>
            </w:pPr>
            <w:r>
              <w:rPr>
                <w:sz w:val="23"/>
                <w:szCs w:val="23"/>
              </w:rPr>
              <w:t xml:space="preserve">А23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а </w:t>
            </w:r>
          </w:p>
        </w:tc>
        <w:tc>
          <w:tcPr>
            <w:tcW w:w="851" w:type="dxa"/>
          </w:tcPr>
          <w:p w:rsidR="00BD2A4B" w:rsidRDefault="00BD2A4B" w:rsidP="006B67F8">
            <w:pPr>
              <w:pStyle w:val="Default"/>
              <w:jc w:val="center"/>
              <w:rPr>
                <w:sz w:val="23"/>
                <w:szCs w:val="23"/>
              </w:rPr>
            </w:pPr>
            <w:r>
              <w:rPr>
                <w:sz w:val="23"/>
                <w:szCs w:val="23"/>
              </w:rPr>
              <w:t xml:space="preserve">б </w:t>
            </w:r>
          </w:p>
        </w:tc>
        <w:tc>
          <w:tcPr>
            <w:tcW w:w="850" w:type="dxa"/>
          </w:tcPr>
          <w:p w:rsidR="00BD2A4B" w:rsidRDefault="00BD2A4B" w:rsidP="006B67F8">
            <w:pPr>
              <w:pStyle w:val="Default"/>
              <w:jc w:val="center"/>
              <w:rPr>
                <w:sz w:val="23"/>
                <w:szCs w:val="23"/>
              </w:rPr>
            </w:pPr>
            <w:r>
              <w:rPr>
                <w:sz w:val="23"/>
                <w:szCs w:val="23"/>
              </w:rPr>
              <w:t xml:space="preserve">а </w:t>
            </w:r>
          </w:p>
        </w:tc>
        <w:tc>
          <w:tcPr>
            <w:tcW w:w="851" w:type="dxa"/>
          </w:tcPr>
          <w:p w:rsidR="00BD2A4B" w:rsidRDefault="00BD2A4B" w:rsidP="006B67F8">
            <w:pPr>
              <w:pStyle w:val="Default"/>
              <w:jc w:val="center"/>
              <w:rPr>
                <w:sz w:val="23"/>
                <w:szCs w:val="23"/>
              </w:rPr>
            </w:pPr>
            <w:r>
              <w:rPr>
                <w:sz w:val="23"/>
                <w:szCs w:val="23"/>
              </w:rPr>
              <w:t xml:space="preserve">в </w:t>
            </w:r>
          </w:p>
        </w:tc>
        <w:tc>
          <w:tcPr>
            <w:tcW w:w="850" w:type="dxa"/>
          </w:tcPr>
          <w:p w:rsidR="00BD2A4B" w:rsidRDefault="00BD2A4B" w:rsidP="006B67F8">
            <w:pPr>
              <w:pStyle w:val="Default"/>
              <w:jc w:val="center"/>
              <w:rPr>
                <w:sz w:val="23"/>
                <w:szCs w:val="23"/>
              </w:rPr>
            </w:pPr>
            <w:r>
              <w:rPr>
                <w:sz w:val="23"/>
                <w:szCs w:val="23"/>
              </w:rPr>
              <w:t xml:space="preserve">в </w:t>
            </w:r>
          </w:p>
        </w:tc>
        <w:tc>
          <w:tcPr>
            <w:tcW w:w="904" w:type="dxa"/>
          </w:tcPr>
          <w:p w:rsidR="00BD2A4B" w:rsidRDefault="00BD2A4B" w:rsidP="006B67F8">
            <w:pPr>
              <w:pStyle w:val="Default"/>
              <w:jc w:val="center"/>
              <w:rPr>
                <w:sz w:val="23"/>
                <w:szCs w:val="23"/>
              </w:rPr>
            </w:pPr>
            <w:r>
              <w:rPr>
                <w:sz w:val="23"/>
                <w:szCs w:val="23"/>
              </w:rPr>
              <w:t xml:space="preserve">б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в </w:t>
            </w:r>
          </w:p>
        </w:tc>
        <w:tc>
          <w:tcPr>
            <w:tcW w:w="854" w:type="dxa"/>
          </w:tcPr>
          <w:p w:rsidR="00BD2A4B" w:rsidRDefault="00BD2A4B" w:rsidP="006B67F8">
            <w:pPr>
              <w:pStyle w:val="Default"/>
              <w:jc w:val="center"/>
              <w:rPr>
                <w:sz w:val="23"/>
                <w:szCs w:val="23"/>
              </w:rPr>
            </w:pPr>
            <w:r>
              <w:rPr>
                <w:sz w:val="23"/>
                <w:szCs w:val="23"/>
              </w:rPr>
              <w:t xml:space="preserve">б </w:t>
            </w:r>
          </w:p>
        </w:tc>
        <w:tc>
          <w:tcPr>
            <w:tcW w:w="786" w:type="dxa"/>
          </w:tcPr>
          <w:p w:rsidR="00BD2A4B" w:rsidRDefault="00BD2A4B" w:rsidP="006B67F8">
            <w:pPr>
              <w:pStyle w:val="Default"/>
              <w:jc w:val="center"/>
              <w:rPr>
                <w:sz w:val="23"/>
                <w:szCs w:val="23"/>
              </w:rPr>
            </w:pPr>
            <w:r>
              <w:rPr>
                <w:sz w:val="23"/>
                <w:szCs w:val="23"/>
              </w:rPr>
              <w:t xml:space="preserve">б </w:t>
            </w:r>
          </w:p>
        </w:tc>
        <w:tc>
          <w:tcPr>
            <w:tcW w:w="923" w:type="dxa"/>
          </w:tcPr>
          <w:p w:rsidR="00BD2A4B" w:rsidRDefault="00BD2A4B" w:rsidP="006B67F8">
            <w:pPr>
              <w:pStyle w:val="Default"/>
              <w:jc w:val="center"/>
              <w:rPr>
                <w:sz w:val="23"/>
                <w:szCs w:val="23"/>
              </w:rPr>
            </w:pPr>
            <w:r>
              <w:rPr>
                <w:sz w:val="23"/>
                <w:szCs w:val="23"/>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А</w:t>
            </w:r>
            <w:r w:rsidRPr="008D37A2">
              <w:rPr>
                <w:rFonts w:eastAsiaTheme="minorHAnsi"/>
                <w:color w:val="000000"/>
                <w:sz w:val="23"/>
                <w:szCs w:val="23"/>
                <w:lang w:eastAsia="en-US"/>
              </w:rPr>
              <w:t xml:space="preserve">24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А28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А30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А32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А33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А34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А35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А40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А42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А44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А45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А46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А47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А52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А54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А55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А56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А57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А58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А59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А62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А63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А64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А65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А66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А67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А68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А69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А70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А71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А72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А73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А76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А77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А78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А80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А81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А82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А83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А88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А90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А92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А93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А94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А95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А100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А102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А104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А105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А106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А107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А112 </w:t>
            </w:r>
          </w:p>
        </w:tc>
        <w:tc>
          <w:tcPr>
            <w:tcW w:w="6034" w:type="dxa"/>
            <w:gridSpan w:val="7"/>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б </w:t>
            </w:r>
          </w:p>
        </w:tc>
        <w:tc>
          <w:tcPr>
            <w:tcW w:w="6034" w:type="dxa"/>
            <w:gridSpan w:val="7"/>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bl>
    <w:p w:rsidR="001E0A4D" w:rsidRDefault="001E0A4D" w:rsidP="006C2D68">
      <w:pPr>
        <w:jc w:val="both"/>
        <w:rPr>
          <w:i/>
        </w:rPr>
      </w:pPr>
    </w:p>
    <w:p w:rsidR="001E0A4D" w:rsidRDefault="001E0A4D" w:rsidP="006C2D68">
      <w:pPr>
        <w:jc w:val="both"/>
        <w:rPr>
          <w:i/>
        </w:rPr>
      </w:pPr>
    </w:p>
    <w:p w:rsidR="004D1E2E" w:rsidRDefault="004D1E2E" w:rsidP="006C2D68">
      <w:pPr>
        <w:jc w:val="both"/>
        <w:rPr>
          <w:i/>
        </w:rPr>
      </w:pPr>
    </w:p>
    <w:p w:rsidR="00275724" w:rsidRDefault="00275724" w:rsidP="006C2D68">
      <w:pPr>
        <w:jc w:val="both"/>
        <w:rPr>
          <w:i/>
        </w:rPr>
      </w:pPr>
    </w:p>
    <w:p w:rsidR="00275724" w:rsidRDefault="00275724" w:rsidP="006C2D68">
      <w:pPr>
        <w:jc w:val="both"/>
        <w:rPr>
          <w:i/>
        </w:rPr>
      </w:pPr>
    </w:p>
    <w:p w:rsidR="009528A3" w:rsidRDefault="009528A3" w:rsidP="006C2D68">
      <w:pPr>
        <w:jc w:val="both"/>
        <w:rPr>
          <w:i/>
        </w:rPr>
      </w:pPr>
    </w:p>
    <w:p w:rsidR="009528A3" w:rsidRDefault="009528A3" w:rsidP="006C2D68">
      <w:pPr>
        <w:jc w:val="both"/>
        <w:rPr>
          <w:i/>
        </w:rPr>
      </w:pPr>
    </w:p>
    <w:p w:rsidR="00275724" w:rsidRDefault="00275724" w:rsidP="006C2D68">
      <w:pPr>
        <w:jc w:val="both"/>
        <w:rPr>
          <w:i/>
        </w:rPr>
      </w:pPr>
    </w:p>
    <w:p w:rsidR="001C29C8" w:rsidRDefault="001C29C8" w:rsidP="006C2D68">
      <w:pPr>
        <w:jc w:val="both"/>
        <w:rPr>
          <w:i/>
        </w:rPr>
      </w:pPr>
    </w:p>
    <w:p w:rsidR="00275724" w:rsidRDefault="00275724" w:rsidP="006C2D68">
      <w:pPr>
        <w:jc w:val="both"/>
        <w:rPr>
          <w:i/>
        </w:rPr>
      </w:pPr>
    </w:p>
    <w:p w:rsidR="00B1379D" w:rsidRDefault="00B1379D" w:rsidP="00DD1F07">
      <w:pPr>
        <w:pStyle w:val="western"/>
        <w:spacing w:before="0" w:beforeAutospacing="0" w:after="0" w:afterAutospacing="0"/>
        <w:jc w:val="both"/>
        <w:rPr>
          <w:color w:val="000000"/>
        </w:rPr>
      </w:pPr>
    </w:p>
    <w:p w:rsidR="00B1379D" w:rsidRDefault="00B1379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11661E" w:rsidRDefault="0011661E" w:rsidP="00DD1F07">
      <w:pPr>
        <w:pStyle w:val="western"/>
        <w:spacing w:before="0" w:beforeAutospacing="0" w:after="0" w:afterAutospacing="0"/>
        <w:jc w:val="both"/>
        <w:rPr>
          <w:color w:val="000000"/>
        </w:rPr>
      </w:pPr>
    </w:p>
    <w:p w:rsidR="0011661E" w:rsidRDefault="0011661E" w:rsidP="00DD1F07">
      <w:pPr>
        <w:pStyle w:val="western"/>
        <w:spacing w:before="0" w:beforeAutospacing="0" w:after="0" w:afterAutospacing="0"/>
        <w:jc w:val="both"/>
        <w:rPr>
          <w:color w:val="000000"/>
        </w:rPr>
      </w:pPr>
    </w:p>
    <w:p w:rsidR="0011661E" w:rsidRDefault="0011661E" w:rsidP="00DD1F07">
      <w:pPr>
        <w:pStyle w:val="western"/>
        <w:spacing w:before="0" w:beforeAutospacing="0" w:after="0" w:afterAutospacing="0"/>
        <w:jc w:val="both"/>
        <w:rPr>
          <w:color w:val="000000"/>
        </w:rPr>
      </w:pPr>
    </w:p>
    <w:p w:rsidR="009E0EE5" w:rsidRDefault="009E0EE5" w:rsidP="00E826D0">
      <w:pPr>
        <w:pStyle w:val="western"/>
        <w:spacing w:before="0" w:beforeAutospacing="0" w:after="0" w:afterAutospacing="0"/>
        <w:jc w:val="both"/>
        <w:rPr>
          <w:color w:val="000000"/>
        </w:rPr>
      </w:pPr>
    </w:p>
    <w:p w:rsidR="00C60447" w:rsidRPr="004401FD" w:rsidRDefault="00C60447" w:rsidP="00C60447">
      <w:pPr>
        <w:pStyle w:val="afb"/>
        <w:spacing w:before="0" w:beforeAutospacing="0" w:after="0" w:afterAutospacing="0"/>
        <w:jc w:val="center"/>
        <w:rPr>
          <w:b/>
        </w:rPr>
      </w:pPr>
      <w:r w:rsidRPr="004401FD">
        <w:rPr>
          <w:b/>
        </w:rPr>
        <w:lastRenderedPageBreak/>
        <w:t>Лист согласования</w:t>
      </w:r>
    </w:p>
    <w:p w:rsidR="00C60447" w:rsidRPr="004401FD" w:rsidRDefault="00C60447" w:rsidP="00C60447">
      <w:pPr>
        <w:pStyle w:val="afb"/>
        <w:spacing w:before="0" w:beforeAutospacing="0" w:after="0" w:afterAutospacing="0"/>
        <w:jc w:val="center"/>
      </w:pPr>
    </w:p>
    <w:p w:rsidR="00C60447" w:rsidRPr="004401FD" w:rsidRDefault="00C60447" w:rsidP="00C60447">
      <w:pPr>
        <w:pStyle w:val="afb"/>
        <w:spacing w:before="0" w:beforeAutospacing="0" w:after="0" w:afterAutospacing="0"/>
        <w:jc w:val="center"/>
        <w:rPr>
          <w:b/>
          <w:bCs/>
        </w:rPr>
      </w:pPr>
      <w:r w:rsidRPr="004401FD">
        <w:rPr>
          <w:b/>
          <w:bCs/>
        </w:rPr>
        <w:t>Дополнения и изменения к комплекту КОС на учебный год</w:t>
      </w:r>
    </w:p>
    <w:p w:rsidR="00C60447" w:rsidRPr="004401FD" w:rsidRDefault="00C60447" w:rsidP="00C60447">
      <w:pPr>
        <w:pStyle w:val="afb"/>
        <w:spacing w:before="0" w:beforeAutospacing="0" w:after="0" w:afterAutospacing="0"/>
        <w:rPr>
          <w:b/>
          <w:i/>
        </w:rPr>
      </w:pPr>
      <w:r w:rsidRPr="004401FD">
        <w:rPr>
          <w:b/>
          <w:i/>
        </w:rPr>
        <w:br/>
        <w:t> </w:t>
      </w:r>
    </w:p>
    <w:p w:rsidR="00C60447" w:rsidRPr="004401FD" w:rsidRDefault="00C60447" w:rsidP="00C60447">
      <w:pPr>
        <w:pStyle w:val="afb"/>
        <w:spacing w:before="0" w:beforeAutospacing="0" w:after="0" w:afterAutospacing="0"/>
        <w:ind w:firstLine="708"/>
        <w:jc w:val="both"/>
      </w:pPr>
      <w:r w:rsidRPr="004401FD">
        <w:t xml:space="preserve">Дополнения и изменения </w:t>
      </w:r>
      <w:r w:rsidRPr="004401FD">
        <w:rPr>
          <w:bCs/>
        </w:rPr>
        <w:t>к комплекту КОС</w:t>
      </w:r>
      <w:r w:rsidRPr="004401FD">
        <w:rPr>
          <w:b/>
          <w:bCs/>
        </w:rPr>
        <w:t xml:space="preserve"> </w:t>
      </w:r>
      <w:r w:rsidRPr="004401FD">
        <w:t>на __________ учебный год по дисциплине _________________________________________________________________ </w:t>
      </w:r>
    </w:p>
    <w:p w:rsidR="00C60447" w:rsidRPr="004401FD" w:rsidRDefault="00C60447" w:rsidP="00C60447">
      <w:pPr>
        <w:pStyle w:val="afb"/>
        <w:spacing w:before="0" w:beforeAutospacing="0" w:after="0" w:afterAutospacing="0"/>
        <w:ind w:firstLine="708"/>
        <w:jc w:val="both"/>
      </w:pPr>
      <w:r w:rsidRPr="004401FD">
        <w:t>В комплект КОС внесены следующие изменения:</w:t>
      </w:r>
    </w:p>
    <w:p w:rsidR="00C60447" w:rsidRPr="004401FD" w:rsidRDefault="00C60447" w:rsidP="00C60447">
      <w:pPr>
        <w:pStyle w:val="afb"/>
        <w:spacing w:before="0" w:beforeAutospacing="0" w:after="0" w:afterAutospacing="0"/>
        <w:jc w:val="both"/>
      </w:pPr>
      <w:r w:rsidRPr="004401FD">
        <w:t>____________________________________________________________________________</w:t>
      </w:r>
    </w:p>
    <w:p w:rsidR="00C60447" w:rsidRPr="004401FD" w:rsidRDefault="00C60447" w:rsidP="00C60447">
      <w:pPr>
        <w:pStyle w:val="afb"/>
        <w:spacing w:before="0" w:beforeAutospacing="0" w:after="0" w:afterAutospacing="0"/>
        <w:jc w:val="both"/>
      </w:pPr>
      <w:r w:rsidRPr="004401FD">
        <w:t>____________________________________________________________________________</w:t>
      </w:r>
    </w:p>
    <w:p w:rsidR="00C60447" w:rsidRPr="004401FD" w:rsidRDefault="00C60447" w:rsidP="00C60447">
      <w:pPr>
        <w:pStyle w:val="afb"/>
        <w:spacing w:before="0" w:beforeAutospacing="0" w:after="0" w:afterAutospacing="0"/>
        <w:jc w:val="both"/>
      </w:pPr>
      <w:r w:rsidRPr="004401FD">
        <w:t>____________________________________________________________________________</w:t>
      </w:r>
    </w:p>
    <w:p w:rsidR="00C60447" w:rsidRPr="004401FD" w:rsidRDefault="00C60447" w:rsidP="00C60447">
      <w:pPr>
        <w:pStyle w:val="afb"/>
        <w:spacing w:before="0" w:beforeAutospacing="0" w:after="0" w:afterAutospacing="0"/>
        <w:jc w:val="both"/>
      </w:pPr>
      <w:r w:rsidRPr="004401FD">
        <w:t>____________________________________________________________________________</w:t>
      </w:r>
    </w:p>
    <w:p w:rsidR="00C60447" w:rsidRPr="004401FD" w:rsidRDefault="00C60447" w:rsidP="00C60447">
      <w:pPr>
        <w:pStyle w:val="afb"/>
        <w:spacing w:before="0" w:beforeAutospacing="0" w:after="0" w:afterAutospacing="0"/>
        <w:jc w:val="both"/>
      </w:pPr>
      <w:r w:rsidRPr="004401FD">
        <w:t>____________________________________________________________________________</w:t>
      </w:r>
    </w:p>
    <w:p w:rsidR="00C60447" w:rsidRPr="004401FD" w:rsidRDefault="00C60447" w:rsidP="00C60447">
      <w:pPr>
        <w:pStyle w:val="afb"/>
        <w:spacing w:before="0" w:beforeAutospacing="0" w:after="0" w:afterAutospacing="0"/>
        <w:ind w:firstLine="708"/>
        <w:jc w:val="both"/>
      </w:pPr>
      <w:r w:rsidRPr="004401FD">
        <w:t>Дополнения и изменения в комплекте КОС обсуждены на заседании МК _______________________________________________________</w:t>
      </w:r>
    </w:p>
    <w:p w:rsidR="00C60447" w:rsidRPr="004401FD" w:rsidRDefault="00C60447" w:rsidP="00C60447">
      <w:pPr>
        <w:pStyle w:val="afb"/>
        <w:spacing w:before="0" w:beforeAutospacing="0" w:after="0" w:afterAutospacing="0"/>
        <w:jc w:val="both"/>
      </w:pPr>
      <w:r w:rsidRPr="004401FD">
        <w:t>«_____» ____________ 20_____г. (протокол № _______ ). </w:t>
      </w:r>
    </w:p>
    <w:p w:rsidR="00C60447" w:rsidRPr="004401FD" w:rsidRDefault="00C60447" w:rsidP="00C60447">
      <w:pPr>
        <w:pStyle w:val="afb"/>
        <w:spacing w:before="0" w:beforeAutospacing="0" w:after="0" w:afterAutospacing="0"/>
        <w:jc w:val="both"/>
      </w:pPr>
      <w:r w:rsidRPr="004401FD">
        <w:t>Председатель  МК ________________ /___________________/</w:t>
      </w:r>
    </w:p>
    <w:p w:rsidR="00C60447" w:rsidRPr="004401FD" w:rsidRDefault="00C60447" w:rsidP="00C60447">
      <w:pPr>
        <w:pStyle w:val="Style8"/>
        <w:widowControl/>
        <w:spacing w:line="240" w:lineRule="auto"/>
        <w:jc w:val="left"/>
      </w:pPr>
    </w:p>
    <w:p w:rsidR="00C60447" w:rsidRDefault="00C60447" w:rsidP="00C60447">
      <w:pPr>
        <w:jc w:val="both"/>
      </w:pPr>
    </w:p>
    <w:p w:rsidR="00E826D0" w:rsidRDefault="00E826D0" w:rsidP="00C60447">
      <w:pPr>
        <w:jc w:val="both"/>
      </w:pPr>
    </w:p>
    <w:p w:rsidR="00233F0A" w:rsidRPr="00F36DDB" w:rsidRDefault="00233F0A" w:rsidP="00233F0A">
      <w:pPr>
        <w:jc w:val="both"/>
      </w:pPr>
    </w:p>
    <w:p w:rsidR="00233F0A" w:rsidRDefault="00233F0A" w:rsidP="00233F0A">
      <w:pPr>
        <w:jc w:val="both"/>
      </w:pPr>
    </w:p>
    <w:p w:rsidR="00146294" w:rsidRDefault="00146294" w:rsidP="00233F0A">
      <w:pPr>
        <w:jc w:val="both"/>
      </w:pPr>
    </w:p>
    <w:p w:rsidR="009528A3" w:rsidRDefault="009528A3" w:rsidP="00233F0A">
      <w:pPr>
        <w:jc w:val="both"/>
      </w:pPr>
    </w:p>
    <w:p w:rsidR="009528A3" w:rsidRDefault="009528A3" w:rsidP="00233F0A">
      <w:pPr>
        <w:jc w:val="both"/>
      </w:pPr>
    </w:p>
    <w:p w:rsidR="009528A3" w:rsidRDefault="009528A3" w:rsidP="00233F0A">
      <w:pPr>
        <w:jc w:val="both"/>
      </w:pPr>
    </w:p>
    <w:p w:rsidR="009528A3" w:rsidRDefault="009528A3" w:rsidP="00233F0A">
      <w:pPr>
        <w:jc w:val="both"/>
      </w:pPr>
    </w:p>
    <w:p w:rsidR="009528A3" w:rsidRDefault="009528A3" w:rsidP="00233F0A">
      <w:pPr>
        <w:jc w:val="both"/>
      </w:pPr>
    </w:p>
    <w:p w:rsidR="009528A3" w:rsidRDefault="009528A3" w:rsidP="00233F0A">
      <w:pPr>
        <w:jc w:val="both"/>
      </w:pPr>
    </w:p>
    <w:p w:rsidR="009528A3" w:rsidRDefault="009528A3" w:rsidP="00233F0A">
      <w:pPr>
        <w:jc w:val="both"/>
      </w:pPr>
    </w:p>
    <w:p w:rsidR="00146294" w:rsidRPr="00F36DDB" w:rsidRDefault="008E75BB" w:rsidP="00233F0A">
      <w:pPr>
        <w:jc w:val="both"/>
      </w:pPr>
      <w:r>
        <w:rPr>
          <w:b/>
          <w:noProof/>
        </w:rPr>
        <w:pict>
          <v:rect id="_x0000_s1027" style="position:absolute;left:0;text-align:left;margin-left:-22.55pt;margin-top:372.5pt;width:540pt;height:199.3pt;flip:y;z-index:251660288" filled="f" strokeweight="6pt">
            <v:stroke linestyle="thickBetweenThin"/>
          </v:rect>
        </w:pict>
      </w:r>
    </w:p>
    <w:sectPr w:rsidR="00146294" w:rsidRPr="00F36DDB" w:rsidSect="0027722E">
      <w:footerReference w:type="default" r:id="rId9"/>
      <w:pgSz w:w="11906" w:h="16838"/>
      <w:pgMar w:top="1134" w:right="1134" w:bottom="1134"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5BB" w:rsidRDefault="008E75BB" w:rsidP="00227A44">
      <w:r>
        <w:separator/>
      </w:r>
    </w:p>
  </w:endnote>
  <w:endnote w:type="continuationSeparator" w:id="0">
    <w:p w:rsidR="008E75BB" w:rsidRDefault="008E75BB" w:rsidP="0022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43946"/>
    </w:sdtPr>
    <w:sdtEndPr/>
    <w:sdtContent>
      <w:p w:rsidR="006B67F8" w:rsidRDefault="006B67F8">
        <w:pPr>
          <w:pStyle w:val="aff4"/>
          <w:jc w:val="center"/>
        </w:pPr>
        <w:r>
          <w:fldChar w:fldCharType="begin"/>
        </w:r>
        <w:r>
          <w:instrText xml:space="preserve"> PAGE   \* MERGEFORMAT </w:instrText>
        </w:r>
        <w:r>
          <w:fldChar w:fldCharType="separate"/>
        </w:r>
        <w:r w:rsidR="004A4AD0">
          <w:rPr>
            <w:noProof/>
          </w:rPr>
          <w:t>7</w:t>
        </w:r>
        <w:r>
          <w:rPr>
            <w:noProof/>
          </w:rPr>
          <w:fldChar w:fldCharType="end"/>
        </w:r>
      </w:p>
    </w:sdtContent>
  </w:sdt>
  <w:p w:rsidR="006B67F8" w:rsidRDefault="006B67F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5BB" w:rsidRDefault="008E75BB" w:rsidP="00227A44">
      <w:r>
        <w:separator/>
      </w:r>
    </w:p>
  </w:footnote>
  <w:footnote w:type="continuationSeparator" w:id="0">
    <w:p w:rsidR="008E75BB" w:rsidRDefault="008E75BB" w:rsidP="00227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2">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num w:numId="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5788"/>
    <w:rsid w:val="00005C9F"/>
    <w:rsid w:val="00015BE0"/>
    <w:rsid w:val="00026584"/>
    <w:rsid w:val="000309DB"/>
    <w:rsid w:val="00030E68"/>
    <w:rsid w:val="00033AE4"/>
    <w:rsid w:val="000675AB"/>
    <w:rsid w:val="00076882"/>
    <w:rsid w:val="000B2FCF"/>
    <w:rsid w:val="000B6814"/>
    <w:rsid w:val="000B6BB8"/>
    <w:rsid w:val="000D34F3"/>
    <w:rsid w:val="001111A8"/>
    <w:rsid w:val="0011661E"/>
    <w:rsid w:val="00130E2C"/>
    <w:rsid w:val="00135DEA"/>
    <w:rsid w:val="00146294"/>
    <w:rsid w:val="0015355D"/>
    <w:rsid w:val="0016074C"/>
    <w:rsid w:val="00181CE5"/>
    <w:rsid w:val="00192577"/>
    <w:rsid w:val="001B0ED7"/>
    <w:rsid w:val="001C29C8"/>
    <w:rsid w:val="001D4AEA"/>
    <w:rsid w:val="001E0A4D"/>
    <w:rsid w:val="001E290F"/>
    <w:rsid w:val="001E3F95"/>
    <w:rsid w:val="001F4D73"/>
    <w:rsid w:val="002062D5"/>
    <w:rsid w:val="0020729C"/>
    <w:rsid w:val="00227A44"/>
    <w:rsid w:val="00230987"/>
    <w:rsid w:val="00233F0A"/>
    <w:rsid w:val="0023570C"/>
    <w:rsid w:val="0025083A"/>
    <w:rsid w:val="00275724"/>
    <w:rsid w:val="0027722E"/>
    <w:rsid w:val="002D19EC"/>
    <w:rsid w:val="002D3558"/>
    <w:rsid w:val="002D6CAD"/>
    <w:rsid w:val="002E4D3A"/>
    <w:rsid w:val="00307CE2"/>
    <w:rsid w:val="00337C76"/>
    <w:rsid w:val="003412FB"/>
    <w:rsid w:val="00342C57"/>
    <w:rsid w:val="003454F2"/>
    <w:rsid w:val="00345CC1"/>
    <w:rsid w:val="003559DE"/>
    <w:rsid w:val="00364CBF"/>
    <w:rsid w:val="00374205"/>
    <w:rsid w:val="00375CC6"/>
    <w:rsid w:val="00376E9E"/>
    <w:rsid w:val="00395204"/>
    <w:rsid w:val="003971B0"/>
    <w:rsid w:val="003C28AB"/>
    <w:rsid w:val="003D3884"/>
    <w:rsid w:val="003D7FC8"/>
    <w:rsid w:val="003F29AB"/>
    <w:rsid w:val="003F2FCB"/>
    <w:rsid w:val="003F43E2"/>
    <w:rsid w:val="00401846"/>
    <w:rsid w:val="00414997"/>
    <w:rsid w:val="00455A3F"/>
    <w:rsid w:val="004565B8"/>
    <w:rsid w:val="00477A3A"/>
    <w:rsid w:val="00495C98"/>
    <w:rsid w:val="004A0014"/>
    <w:rsid w:val="004A0FAF"/>
    <w:rsid w:val="004A4AD0"/>
    <w:rsid w:val="004C46ED"/>
    <w:rsid w:val="004C79E0"/>
    <w:rsid w:val="004D1E2E"/>
    <w:rsid w:val="004E3F05"/>
    <w:rsid w:val="004E5F25"/>
    <w:rsid w:val="00530666"/>
    <w:rsid w:val="00535DF3"/>
    <w:rsid w:val="00556FE6"/>
    <w:rsid w:val="005A26C1"/>
    <w:rsid w:val="005A6CE8"/>
    <w:rsid w:val="005A76B7"/>
    <w:rsid w:val="005B4871"/>
    <w:rsid w:val="005C2C4B"/>
    <w:rsid w:val="005C77ED"/>
    <w:rsid w:val="005D23F7"/>
    <w:rsid w:val="005D3F20"/>
    <w:rsid w:val="005D4AC7"/>
    <w:rsid w:val="005E373A"/>
    <w:rsid w:val="005E6959"/>
    <w:rsid w:val="005E7E08"/>
    <w:rsid w:val="006103AA"/>
    <w:rsid w:val="0062340C"/>
    <w:rsid w:val="00631FB9"/>
    <w:rsid w:val="00653E0B"/>
    <w:rsid w:val="006606EC"/>
    <w:rsid w:val="006649B0"/>
    <w:rsid w:val="00685947"/>
    <w:rsid w:val="0069458F"/>
    <w:rsid w:val="00697111"/>
    <w:rsid w:val="00697DBD"/>
    <w:rsid w:val="006A6AAF"/>
    <w:rsid w:val="006B67F8"/>
    <w:rsid w:val="006C21E6"/>
    <w:rsid w:val="006C24FB"/>
    <w:rsid w:val="006C2D68"/>
    <w:rsid w:val="006D2746"/>
    <w:rsid w:val="006D2782"/>
    <w:rsid w:val="00712A01"/>
    <w:rsid w:val="00735B93"/>
    <w:rsid w:val="00737E16"/>
    <w:rsid w:val="007472A2"/>
    <w:rsid w:val="00747407"/>
    <w:rsid w:val="00755D04"/>
    <w:rsid w:val="0077435A"/>
    <w:rsid w:val="007854CC"/>
    <w:rsid w:val="007A21A6"/>
    <w:rsid w:val="007B5757"/>
    <w:rsid w:val="007E5EAF"/>
    <w:rsid w:val="007E7894"/>
    <w:rsid w:val="00801F92"/>
    <w:rsid w:val="00823CEA"/>
    <w:rsid w:val="008244FC"/>
    <w:rsid w:val="008315CC"/>
    <w:rsid w:val="008458D5"/>
    <w:rsid w:val="00846B22"/>
    <w:rsid w:val="00861443"/>
    <w:rsid w:val="00866879"/>
    <w:rsid w:val="0087745F"/>
    <w:rsid w:val="0088027D"/>
    <w:rsid w:val="008A145E"/>
    <w:rsid w:val="008B671D"/>
    <w:rsid w:val="008C6FF7"/>
    <w:rsid w:val="008D0867"/>
    <w:rsid w:val="008D37A2"/>
    <w:rsid w:val="008E75BB"/>
    <w:rsid w:val="009073FF"/>
    <w:rsid w:val="00910291"/>
    <w:rsid w:val="00911E9A"/>
    <w:rsid w:val="0091712C"/>
    <w:rsid w:val="009528A3"/>
    <w:rsid w:val="009A2AE5"/>
    <w:rsid w:val="009B3C58"/>
    <w:rsid w:val="009E0D6B"/>
    <w:rsid w:val="009E0EE5"/>
    <w:rsid w:val="009E1279"/>
    <w:rsid w:val="009E634B"/>
    <w:rsid w:val="00A01A6B"/>
    <w:rsid w:val="00A17D3F"/>
    <w:rsid w:val="00A22B5B"/>
    <w:rsid w:val="00A639A7"/>
    <w:rsid w:val="00A75D01"/>
    <w:rsid w:val="00A82791"/>
    <w:rsid w:val="00A91439"/>
    <w:rsid w:val="00A95615"/>
    <w:rsid w:val="00A975FE"/>
    <w:rsid w:val="00AA6621"/>
    <w:rsid w:val="00AB3D42"/>
    <w:rsid w:val="00AC6006"/>
    <w:rsid w:val="00AE66A2"/>
    <w:rsid w:val="00AE773D"/>
    <w:rsid w:val="00AE7D6A"/>
    <w:rsid w:val="00AF133C"/>
    <w:rsid w:val="00AF5D9B"/>
    <w:rsid w:val="00B004C7"/>
    <w:rsid w:val="00B004DD"/>
    <w:rsid w:val="00B02829"/>
    <w:rsid w:val="00B1379D"/>
    <w:rsid w:val="00B440C7"/>
    <w:rsid w:val="00B516A6"/>
    <w:rsid w:val="00B7466A"/>
    <w:rsid w:val="00BC1C7B"/>
    <w:rsid w:val="00BC2AE7"/>
    <w:rsid w:val="00BD2A4B"/>
    <w:rsid w:val="00BD3154"/>
    <w:rsid w:val="00BD5E2F"/>
    <w:rsid w:val="00BD7869"/>
    <w:rsid w:val="00BE10E2"/>
    <w:rsid w:val="00C1707D"/>
    <w:rsid w:val="00C23178"/>
    <w:rsid w:val="00C32A6D"/>
    <w:rsid w:val="00C44F4C"/>
    <w:rsid w:val="00C50D3F"/>
    <w:rsid w:val="00C60447"/>
    <w:rsid w:val="00C66B3B"/>
    <w:rsid w:val="00C7225F"/>
    <w:rsid w:val="00C730E7"/>
    <w:rsid w:val="00C871D3"/>
    <w:rsid w:val="00C903F3"/>
    <w:rsid w:val="00C9515D"/>
    <w:rsid w:val="00CC5788"/>
    <w:rsid w:val="00CE34D4"/>
    <w:rsid w:val="00CE3871"/>
    <w:rsid w:val="00CF3055"/>
    <w:rsid w:val="00D15EEA"/>
    <w:rsid w:val="00D2691D"/>
    <w:rsid w:val="00D3616C"/>
    <w:rsid w:val="00D452E9"/>
    <w:rsid w:val="00D507A3"/>
    <w:rsid w:val="00D56B33"/>
    <w:rsid w:val="00D67F32"/>
    <w:rsid w:val="00DA1DEC"/>
    <w:rsid w:val="00DC58BD"/>
    <w:rsid w:val="00DD1F07"/>
    <w:rsid w:val="00DD293E"/>
    <w:rsid w:val="00DF6570"/>
    <w:rsid w:val="00E11571"/>
    <w:rsid w:val="00E35C02"/>
    <w:rsid w:val="00E4344B"/>
    <w:rsid w:val="00E81422"/>
    <w:rsid w:val="00E826D0"/>
    <w:rsid w:val="00E86999"/>
    <w:rsid w:val="00E86A2A"/>
    <w:rsid w:val="00E8749B"/>
    <w:rsid w:val="00EB42E1"/>
    <w:rsid w:val="00EC37A4"/>
    <w:rsid w:val="00ED2C95"/>
    <w:rsid w:val="00EE21E2"/>
    <w:rsid w:val="00F175E2"/>
    <w:rsid w:val="00F256CE"/>
    <w:rsid w:val="00F2723F"/>
    <w:rsid w:val="00F36DDB"/>
    <w:rsid w:val="00F468DE"/>
    <w:rsid w:val="00F80415"/>
    <w:rsid w:val="00FE6736"/>
    <w:rsid w:val="00FE7008"/>
    <w:rsid w:val="00FE7FF9"/>
    <w:rsid w:val="00FF37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B93"/>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8D0867"/>
    <w:pPr>
      <w:pBdr>
        <w:bottom w:val="thinThickSmallGap" w:sz="12" w:space="1" w:color="943634" w:themeColor="accent2" w:themeShade="BF"/>
      </w:pBdr>
      <w:spacing w:before="400" w:after="2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8D0867"/>
    <w:pPr>
      <w:pBdr>
        <w:bottom w:val="single" w:sz="4" w:space="1" w:color="622423" w:themeColor="accent2" w:themeShade="7F"/>
      </w:pBdr>
      <w:spacing w:before="400" w:after="200" w:line="252" w:lineRule="auto"/>
      <w:jc w:val="center"/>
      <w:outlineLvl w:val="1"/>
    </w:pPr>
    <w:rPr>
      <w:rFonts w:asciiTheme="majorHAnsi" w:eastAsiaTheme="minorHAnsi" w:hAnsiTheme="majorHAnsi" w:cstheme="majorBidi"/>
      <w:caps/>
      <w:color w:val="632423" w:themeColor="accent2" w:themeShade="80"/>
      <w:spacing w:val="15"/>
      <w:lang w:val="en-US" w:eastAsia="en-US" w:bidi="en-US"/>
    </w:rPr>
  </w:style>
  <w:style w:type="paragraph" w:styleId="3">
    <w:name w:val="heading 3"/>
    <w:basedOn w:val="a"/>
    <w:next w:val="a"/>
    <w:link w:val="30"/>
    <w:uiPriority w:val="9"/>
    <w:unhideWhenUsed/>
    <w:qFormat/>
    <w:rsid w:val="008D0867"/>
    <w:pPr>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inorHAnsi" w:hAnsiTheme="majorHAnsi" w:cstheme="majorBidi"/>
      <w:caps/>
      <w:color w:val="622423" w:themeColor="accent2" w:themeShade="7F"/>
      <w:lang w:val="en-US" w:eastAsia="en-US" w:bidi="en-US"/>
    </w:rPr>
  </w:style>
  <w:style w:type="paragraph" w:styleId="4">
    <w:name w:val="heading 4"/>
    <w:basedOn w:val="a"/>
    <w:next w:val="a"/>
    <w:link w:val="40"/>
    <w:uiPriority w:val="9"/>
    <w:semiHidden/>
    <w:unhideWhenUsed/>
    <w:qFormat/>
    <w:rsid w:val="008D0867"/>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sz w:val="22"/>
      <w:szCs w:val="22"/>
      <w:lang w:val="en-US" w:eastAsia="en-US" w:bidi="en-US"/>
    </w:rPr>
  </w:style>
  <w:style w:type="paragraph" w:styleId="5">
    <w:name w:val="heading 5"/>
    <w:basedOn w:val="a"/>
    <w:next w:val="a"/>
    <w:link w:val="50"/>
    <w:uiPriority w:val="9"/>
    <w:semiHidden/>
    <w:unhideWhenUsed/>
    <w:qFormat/>
    <w:rsid w:val="008D0867"/>
    <w:pPr>
      <w:spacing w:before="320" w:after="120" w:line="252" w:lineRule="auto"/>
      <w:jc w:val="center"/>
      <w:outlineLvl w:val="4"/>
    </w:pPr>
    <w:rPr>
      <w:rFonts w:asciiTheme="majorHAnsi" w:eastAsiaTheme="minorHAnsi" w:hAnsiTheme="majorHAnsi" w:cstheme="majorBidi"/>
      <w:caps/>
      <w:color w:val="622423" w:themeColor="accent2" w:themeShade="7F"/>
      <w:spacing w:val="10"/>
      <w:sz w:val="22"/>
      <w:szCs w:val="22"/>
      <w:lang w:val="en-US" w:eastAsia="en-US" w:bidi="en-US"/>
    </w:rPr>
  </w:style>
  <w:style w:type="paragraph" w:styleId="6">
    <w:name w:val="heading 6"/>
    <w:basedOn w:val="a"/>
    <w:next w:val="a"/>
    <w:link w:val="60"/>
    <w:uiPriority w:val="9"/>
    <w:semiHidden/>
    <w:unhideWhenUsed/>
    <w:qFormat/>
    <w:rsid w:val="008D0867"/>
    <w:pPr>
      <w:spacing w:after="120" w:line="252" w:lineRule="auto"/>
      <w:jc w:val="center"/>
      <w:outlineLvl w:val="5"/>
    </w:pPr>
    <w:rPr>
      <w:rFonts w:asciiTheme="majorHAnsi" w:eastAsiaTheme="minorHAnsi" w:hAnsiTheme="majorHAnsi" w:cstheme="majorBidi"/>
      <w:caps/>
      <w:color w:val="943634" w:themeColor="accent2" w:themeShade="BF"/>
      <w:spacing w:val="10"/>
      <w:sz w:val="22"/>
      <w:szCs w:val="22"/>
      <w:lang w:val="en-US" w:eastAsia="en-US" w:bidi="en-US"/>
    </w:rPr>
  </w:style>
  <w:style w:type="paragraph" w:styleId="7">
    <w:name w:val="heading 7"/>
    <w:basedOn w:val="a"/>
    <w:next w:val="a"/>
    <w:link w:val="70"/>
    <w:uiPriority w:val="9"/>
    <w:semiHidden/>
    <w:unhideWhenUsed/>
    <w:qFormat/>
    <w:rsid w:val="008D0867"/>
    <w:pPr>
      <w:spacing w:after="120" w:line="252" w:lineRule="auto"/>
      <w:jc w:val="center"/>
      <w:outlineLvl w:val="6"/>
    </w:pPr>
    <w:rPr>
      <w:rFonts w:asciiTheme="majorHAnsi" w:eastAsiaTheme="minorHAnsi" w:hAnsiTheme="majorHAnsi" w:cstheme="majorBidi"/>
      <w:i/>
      <w:iCs/>
      <w:caps/>
      <w:color w:val="943634" w:themeColor="accent2" w:themeShade="BF"/>
      <w:spacing w:val="10"/>
      <w:sz w:val="22"/>
      <w:szCs w:val="22"/>
      <w:lang w:val="en-US" w:eastAsia="en-US" w:bidi="en-US"/>
    </w:rPr>
  </w:style>
  <w:style w:type="paragraph" w:styleId="8">
    <w:name w:val="heading 8"/>
    <w:basedOn w:val="a"/>
    <w:next w:val="a"/>
    <w:link w:val="80"/>
    <w:uiPriority w:val="9"/>
    <w:semiHidden/>
    <w:unhideWhenUsed/>
    <w:qFormat/>
    <w:rsid w:val="008D0867"/>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8D0867"/>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867"/>
    <w:rPr>
      <w:rFonts w:eastAsiaTheme="majorEastAsia" w:cstheme="majorBidi"/>
      <w:caps/>
      <w:color w:val="632423" w:themeColor="accent2" w:themeShade="80"/>
      <w:spacing w:val="20"/>
      <w:sz w:val="28"/>
      <w:szCs w:val="28"/>
    </w:rPr>
  </w:style>
  <w:style w:type="character" w:customStyle="1" w:styleId="20">
    <w:name w:val="Заголовок 2 Знак"/>
    <w:basedOn w:val="a0"/>
    <w:link w:val="2"/>
    <w:uiPriority w:val="9"/>
    <w:rsid w:val="008D0867"/>
    <w:rPr>
      <w:caps/>
      <w:color w:val="632423" w:themeColor="accent2" w:themeShade="80"/>
      <w:spacing w:val="15"/>
      <w:sz w:val="24"/>
      <w:szCs w:val="24"/>
    </w:rPr>
  </w:style>
  <w:style w:type="character" w:customStyle="1" w:styleId="30">
    <w:name w:val="Заголовок 3 Знак"/>
    <w:basedOn w:val="a0"/>
    <w:link w:val="3"/>
    <w:uiPriority w:val="9"/>
    <w:rsid w:val="008D0867"/>
    <w:rPr>
      <w:rFonts w:eastAsiaTheme="majorEastAsia" w:cstheme="majorBidi"/>
      <w:caps/>
      <w:color w:val="622423" w:themeColor="accent2" w:themeShade="7F"/>
      <w:sz w:val="24"/>
      <w:szCs w:val="24"/>
    </w:rPr>
  </w:style>
  <w:style w:type="character" w:customStyle="1" w:styleId="40">
    <w:name w:val="Заголовок 4 Знак"/>
    <w:basedOn w:val="a0"/>
    <w:link w:val="4"/>
    <w:uiPriority w:val="9"/>
    <w:semiHidden/>
    <w:rsid w:val="008D0867"/>
    <w:rPr>
      <w:rFonts w:eastAsiaTheme="majorEastAsia" w:cstheme="majorBidi"/>
      <w:caps/>
      <w:color w:val="622423" w:themeColor="accent2" w:themeShade="7F"/>
      <w:spacing w:val="10"/>
    </w:rPr>
  </w:style>
  <w:style w:type="character" w:customStyle="1" w:styleId="50">
    <w:name w:val="Заголовок 5 Знак"/>
    <w:basedOn w:val="a0"/>
    <w:link w:val="5"/>
    <w:uiPriority w:val="9"/>
    <w:semiHidden/>
    <w:rsid w:val="008D0867"/>
    <w:rPr>
      <w:rFonts w:eastAsiaTheme="majorEastAsia" w:cstheme="majorBidi"/>
      <w:caps/>
      <w:color w:val="622423" w:themeColor="accent2" w:themeShade="7F"/>
      <w:spacing w:val="10"/>
    </w:rPr>
  </w:style>
  <w:style w:type="character" w:customStyle="1" w:styleId="60">
    <w:name w:val="Заголовок 6 Знак"/>
    <w:basedOn w:val="a0"/>
    <w:link w:val="6"/>
    <w:uiPriority w:val="9"/>
    <w:semiHidden/>
    <w:rsid w:val="008D0867"/>
    <w:rPr>
      <w:rFonts w:eastAsiaTheme="majorEastAsia" w:cstheme="majorBidi"/>
      <w:caps/>
      <w:color w:val="943634" w:themeColor="accent2" w:themeShade="BF"/>
      <w:spacing w:val="10"/>
    </w:rPr>
  </w:style>
  <w:style w:type="character" w:customStyle="1" w:styleId="70">
    <w:name w:val="Заголовок 7 Знак"/>
    <w:basedOn w:val="a0"/>
    <w:link w:val="7"/>
    <w:uiPriority w:val="9"/>
    <w:semiHidden/>
    <w:rsid w:val="008D0867"/>
    <w:rPr>
      <w:rFonts w:eastAsiaTheme="majorEastAsia" w:cstheme="majorBidi"/>
      <w:i/>
      <w:iCs/>
      <w:caps/>
      <w:color w:val="943634" w:themeColor="accent2" w:themeShade="BF"/>
      <w:spacing w:val="10"/>
    </w:rPr>
  </w:style>
  <w:style w:type="character" w:customStyle="1" w:styleId="80">
    <w:name w:val="Заголовок 8 Знак"/>
    <w:basedOn w:val="a0"/>
    <w:link w:val="8"/>
    <w:uiPriority w:val="9"/>
    <w:semiHidden/>
    <w:rsid w:val="008D0867"/>
    <w:rPr>
      <w:rFonts w:eastAsiaTheme="majorEastAsia" w:cstheme="majorBidi"/>
      <w:caps/>
      <w:spacing w:val="10"/>
      <w:sz w:val="20"/>
      <w:szCs w:val="20"/>
    </w:rPr>
  </w:style>
  <w:style w:type="character" w:customStyle="1" w:styleId="90">
    <w:name w:val="Заголовок 9 Знак"/>
    <w:basedOn w:val="a0"/>
    <w:link w:val="9"/>
    <w:uiPriority w:val="9"/>
    <w:semiHidden/>
    <w:rsid w:val="008D0867"/>
    <w:rPr>
      <w:rFonts w:eastAsiaTheme="majorEastAsia" w:cstheme="majorBidi"/>
      <w:i/>
      <w:iCs/>
      <w:caps/>
      <w:spacing w:val="10"/>
      <w:sz w:val="20"/>
      <w:szCs w:val="20"/>
    </w:rPr>
  </w:style>
  <w:style w:type="paragraph" w:styleId="a3">
    <w:name w:val="caption"/>
    <w:basedOn w:val="a"/>
    <w:next w:val="a"/>
    <w:uiPriority w:val="35"/>
    <w:semiHidden/>
    <w:unhideWhenUsed/>
    <w:qFormat/>
    <w:rsid w:val="008D0867"/>
    <w:pPr>
      <w:spacing w:after="200" w:line="252" w:lineRule="auto"/>
    </w:pPr>
    <w:rPr>
      <w:rFonts w:asciiTheme="majorHAnsi" w:eastAsiaTheme="minorHAnsi" w:hAnsiTheme="majorHAnsi" w:cstheme="majorBidi"/>
      <w:caps/>
      <w:spacing w:val="10"/>
      <w:sz w:val="18"/>
      <w:szCs w:val="18"/>
      <w:lang w:val="en-US" w:eastAsia="en-US" w:bidi="en-US"/>
    </w:rPr>
  </w:style>
  <w:style w:type="paragraph" w:styleId="a4">
    <w:name w:val="Title"/>
    <w:basedOn w:val="a"/>
    <w:next w:val="a"/>
    <w:link w:val="a5"/>
    <w:qFormat/>
    <w:rsid w:val="008D0867"/>
    <w:pPr>
      <w:pBdr>
        <w:top w:val="dotted" w:sz="2" w:space="1" w:color="632423" w:themeColor="accent2" w:themeShade="80"/>
        <w:bottom w:val="dotted" w:sz="2" w:space="6" w:color="632423" w:themeColor="accent2" w:themeShade="80"/>
      </w:pBdr>
      <w:spacing w:before="500" w:after="300"/>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5">
    <w:name w:val="Название Знак"/>
    <w:basedOn w:val="a0"/>
    <w:link w:val="a4"/>
    <w:uiPriority w:val="10"/>
    <w:rsid w:val="008D0867"/>
    <w:rPr>
      <w:rFonts w:eastAsiaTheme="majorEastAsia" w:cstheme="majorBidi"/>
      <w:caps/>
      <w:color w:val="632423" w:themeColor="accent2" w:themeShade="80"/>
      <w:spacing w:val="50"/>
      <w:sz w:val="44"/>
      <w:szCs w:val="44"/>
    </w:rPr>
  </w:style>
  <w:style w:type="paragraph" w:styleId="a6">
    <w:name w:val="Subtitle"/>
    <w:basedOn w:val="a"/>
    <w:next w:val="a"/>
    <w:link w:val="a7"/>
    <w:uiPriority w:val="11"/>
    <w:qFormat/>
    <w:rsid w:val="008D0867"/>
    <w:pPr>
      <w:spacing w:after="560"/>
      <w:jc w:val="center"/>
    </w:pPr>
    <w:rPr>
      <w:rFonts w:asciiTheme="majorHAnsi" w:eastAsiaTheme="minorHAnsi" w:hAnsiTheme="majorHAnsi" w:cstheme="majorBidi"/>
      <w:caps/>
      <w:spacing w:val="20"/>
      <w:sz w:val="18"/>
      <w:szCs w:val="18"/>
      <w:lang w:val="en-US" w:eastAsia="en-US" w:bidi="en-US"/>
    </w:rPr>
  </w:style>
  <w:style w:type="character" w:customStyle="1" w:styleId="a7">
    <w:name w:val="Подзаголовок Знак"/>
    <w:basedOn w:val="a0"/>
    <w:link w:val="a6"/>
    <w:uiPriority w:val="11"/>
    <w:rsid w:val="008D0867"/>
    <w:rPr>
      <w:rFonts w:eastAsiaTheme="majorEastAsia" w:cstheme="majorBidi"/>
      <w:caps/>
      <w:spacing w:val="20"/>
      <w:sz w:val="18"/>
      <w:szCs w:val="18"/>
    </w:rPr>
  </w:style>
  <w:style w:type="character" w:styleId="a8">
    <w:name w:val="Strong"/>
    <w:uiPriority w:val="22"/>
    <w:qFormat/>
    <w:rsid w:val="008D0867"/>
    <w:rPr>
      <w:b/>
      <w:bCs/>
      <w:color w:val="943634" w:themeColor="accent2" w:themeShade="BF"/>
      <w:spacing w:val="5"/>
    </w:rPr>
  </w:style>
  <w:style w:type="character" w:styleId="a9">
    <w:name w:val="Emphasis"/>
    <w:uiPriority w:val="20"/>
    <w:qFormat/>
    <w:rsid w:val="008D0867"/>
    <w:rPr>
      <w:caps/>
      <w:spacing w:val="5"/>
      <w:sz w:val="20"/>
      <w:szCs w:val="20"/>
    </w:rPr>
  </w:style>
  <w:style w:type="paragraph" w:styleId="aa">
    <w:name w:val="No Spacing"/>
    <w:basedOn w:val="a"/>
    <w:link w:val="ab"/>
    <w:uiPriority w:val="1"/>
    <w:qFormat/>
    <w:rsid w:val="008D0867"/>
    <w:rPr>
      <w:rFonts w:asciiTheme="majorHAnsi" w:eastAsiaTheme="minorHAnsi" w:hAnsiTheme="majorHAnsi" w:cstheme="majorBidi"/>
      <w:sz w:val="22"/>
      <w:szCs w:val="22"/>
      <w:lang w:val="en-US" w:eastAsia="en-US" w:bidi="en-US"/>
    </w:rPr>
  </w:style>
  <w:style w:type="character" w:customStyle="1" w:styleId="ab">
    <w:name w:val="Без интервала Знак"/>
    <w:basedOn w:val="a0"/>
    <w:link w:val="aa"/>
    <w:uiPriority w:val="1"/>
    <w:rsid w:val="008D0867"/>
  </w:style>
  <w:style w:type="paragraph" w:styleId="ac">
    <w:name w:val="List Paragraph"/>
    <w:basedOn w:val="a"/>
    <w:uiPriority w:val="34"/>
    <w:qFormat/>
    <w:rsid w:val="008D0867"/>
    <w:pPr>
      <w:spacing w:after="200" w:line="252" w:lineRule="auto"/>
      <w:ind w:left="720"/>
      <w:contextualSpacing/>
    </w:pPr>
    <w:rPr>
      <w:rFonts w:asciiTheme="majorHAnsi" w:eastAsiaTheme="minorHAnsi" w:hAnsiTheme="majorHAnsi" w:cstheme="majorBidi"/>
      <w:sz w:val="22"/>
      <w:szCs w:val="22"/>
      <w:lang w:val="en-US" w:eastAsia="en-US" w:bidi="en-US"/>
    </w:rPr>
  </w:style>
  <w:style w:type="paragraph" w:styleId="21">
    <w:name w:val="Quote"/>
    <w:basedOn w:val="a"/>
    <w:next w:val="a"/>
    <w:link w:val="22"/>
    <w:uiPriority w:val="29"/>
    <w:qFormat/>
    <w:rsid w:val="008D0867"/>
    <w:pPr>
      <w:spacing w:after="200" w:line="252" w:lineRule="auto"/>
    </w:pPr>
    <w:rPr>
      <w:rFonts w:asciiTheme="majorHAnsi" w:eastAsiaTheme="minorHAnsi" w:hAnsiTheme="majorHAnsi" w:cstheme="majorBidi"/>
      <w:i/>
      <w:iCs/>
      <w:sz w:val="22"/>
      <w:szCs w:val="22"/>
      <w:lang w:val="en-US" w:eastAsia="en-US" w:bidi="en-US"/>
    </w:rPr>
  </w:style>
  <w:style w:type="character" w:customStyle="1" w:styleId="22">
    <w:name w:val="Цитата 2 Знак"/>
    <w:basedOn w:val="a0"/>
    <w:link w:val="21"/>
    <w:uiPriority w:val="29"/>
    <w:rsid w:val="008D0867"/>
    <w:rPr>
      <w:rFonts w:eastAsiaTheme="majorEastAsia" w:cstheme="majorBidi"/>
      <w:i/>
      <w:iCs/>
    </w:rPr>
  </w:style>
  <w:style w:type="paragraph" w:styleId="ad">
    <w:name w:val="Intense Quote"/>
    <w:basedOn w:val="a"/>
    <w:next w:val="a"/>
    <w:link w:val="ae"/>
    <w:uiPriority w:val="30"/>
    <w:qFormat/>
    <w:rsid w:val="008D0867"/>
    <w:pPr>
      <w:pBdr>
        <w:top w:val="dotted" w:sz="2" w:space="10" w:color="632423" w:themeColor="accent2" w:themeShade="80"/>
        <w:bottom w:val="dotted" w:sz="2" w:space="4" w:color="632423" w:themeColor="accent2" w:themeShade="80"/>
      </w:pBdr>
      <w:spacing w:before="160" w:after="20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e">
    <w:name w:val="Выделенная цитата Знак"/>
    <w:basedOn w:val="a0"/>
    <w:link w:val="ad"/>
    <w:uiPriority w:val="30"/>
    <w:rsid w:val="008D0867"/>
    <w:rPr>
      <w:rFonts w:eastAsiaTheme="majorEastAsia" w:cstheme="majorBidi"/>
      <w:caps/>
      <w:color w:val="622423" w:themeColor="accent2" w:themeShade="7F"/>
      <w:spacing w:val="5"/>
      <w:sz w:val="20"/>
      <w:szCs w:val="20"/>
    </w:rPr>
  </w:style>
  <w:style w:type="character" w:styleId="af">
    <w:name w:val="Subtle Emphasis"/>
    <w:uiPriority w:val="19"/>
    <w:qFormat/>
    <w:rsid w:val="008D0867"/>
    <w:rPr>
      <w:i/>
      <w:iCs/>
    </w:rPr>
  </w:style>
  <w:style w:type="character" w:styleId="af0">
    <w:name w:val="Intense Emphasis"/>
    <w:uiPriority w:val="21"/>
    <w:qFormat/>
    <w:rsid w:val="008D0867"/>
    <w:rPr>
      <w:i/>
      <w:iCs/>
      <w:caps/>
      <w:spacing w:val="10"/>
      <w:sz w:val="20"/>
      <w:szCs w:val="20"/>
    </w:rPr>
  </w:style>
  <w:style w:type="character" w:styleId="af1">
    <w:name w:val="Subtle Reference"/>
    <w:basedOn w:val="a0"/>
    <w:uiPriority w:val="31"/>
    <w:qFormat/>
    <w:rsid w:val="008D0867"/>
    <w:rPr>
      <w:rFonts w:asciiTheme="minorHAnsi" w:eastAsiaTheme="minorEastAsia" w:hAnsiTheme="minorHAnsi" w:cstheme="minorBidi"/>
      <w:i/>
      <w:iCs/>
      <w:color w:val="622423" w:themeColor="accent2" w:themeShade="7F"/>
    </w:rPr>
  </w:style>
  <w:style w:type="character" w:styleId="af2">
    <w:name w:val="Intense Reference"/>
    <w:uiPriority w:val="32"/>
    <w:qFormat/>
    <w:rsid w:val="008D0867"/>
    <w:rPr>
      <w:rFonts w:asciiTheme="minorHAnsi" w:eastAsiaTheme="minorEastAsia" w:hAnsiTheme="minorHAnsi" w:cstheme="minorBidi"/>
      <w:b/>
      <w:bCs/>
      <w:i/>
      <w:iCs/>
      <w:color w:val="622423" w:themeColor="accent2" w:themeShade="7F"/>
    </w:rPr>
  </w:style>
  <w:style w:type="character" w:styleId="af3">
    <w:name w:val="Book Title"/>
    <w:uiPriority w:val="33"/>
    <w:qFormat/>
    <w:rsid w:val="008D0867"/>
    <w:rPr>
      <w:caps/>
      <w:color w:val="622423" w:themeColor="accent2" w:themeShade="7F"/>
      <w:spacing w:val="5"/>
      <w:u w:color="622423" w:themeColor="accent2" w:themeShade="7F"/>
    </w:rPr>
  </w:style>
  <w:style w:type="paragraph" w:styleId="af4">
    <w:name w:val="TOC Heading"/>
    <w:basedOn w:val="1"/>
    <w:next w:val="a"/>
    <w:uiPriority w:val="39"/>
    <w:unhideWhenUsed/>
    <w:qFormat/>
    <w:rsid w:val="008D0867"/>
    <w:pPr>
      <w:outlineLvl w:val="9"/>
    </w:pPr>
  </w:style>
  <w:style w:type="paragraph" w:customStyle="1" w:styleId="Style8">
    <w:name w:val="Style8"/>
    <w:basedOn w:val="a"/>
    <w:uiPriority w:val="99"/>
    <w:rsid w:val="00CC5788"/>
    <w:pPr>
      <w:widowControl w:val="0"/>
      <w:autoSpaceDE w:val="0"/>
      <w:autoSpaceDN w:val="0"/>
      <w:adjustRightInd w:val="0"/>
      <w:spacing w:line="322" w:lineRule="exact"/>
      <w:jc w:val="both"/>
    </w:pPr>
  </w:style>
  <w:style w:type="paragraph" w:customStyle="1" w:styleId="Style11">
    <w:name w:val="Style11"/>
    <w:basedOn w:val="a"/>
    <w:uiPriority w:val="99"/>
    <w:rsid w:val="00CC5788"/>
    <w:pPr>
      <w:widowControl w:val="0"/>
      <w:autoSpaceDE w:val="0"/>
      <w:autoSpaceDN w:val="0"/>
      <w:adjustRightInd w:val="0"/>
      <w:jc w:val="center"/>
    </w:pPr>
  </w:style>
  <w:style w:type="paragraph" w:customStyle="1" w:styleId="Style28">
    <w:name w:val="Style28"/>
    <w:basedOn w:val="a"/>
    <w:uiPriority w:val="99"/>
    <w:rsid w:val="00CC5788"/>
    <w:pPr>
      <w:widowControl w:val="0"/>
      <w:autoSpaceDE w:val="0"/>
      <w:autoSpaceDN w:val="0"/>
      <w:adjustRightInd w:val="0"/>
      <w:spacing w:line="277" w:lineRule="exact"/>
      <w:jc w:val="center"/>
    </w:pPr>
  </w:style>
  <w:style w:type="paragraph" w:customStyle="1" w:styleId="Style31">
    <w:name w:val="Style31"/>
    <w:basedOn w:val="a"/>
    <w:uiPriority w:val="99"/>
    <w:rsid w:val="00CC5788"/>
    <w:pPr>
      <w:widowControl w:val="0"/>
      <w:autoSpaceDE w:val="0"/>
      <w:autoSpaceDN w:val="0"/>
      <w:adjustRightInd w:val="0"/>
      <w:spacing w:line="276" w:lineRule="exact"/>
      <w:ind w:firstLine="1181"/>
    </w:pPr>
  </w:style>
  <w:style w:type="paragraph" w:customStyle="1" w:styleId="Style32">
    <w:name w:val="Style32"/>
    <w:basedOn w:val="a"/>
    <w:uiPriority w:val="99"/>
    <w:rsid w:val="00CC5788"/>
    <w:pPr>
      <w:widowControl w:val="0"/>
      <w:autoSpaceDE w:val="0"/>
      <w:autoSpaceDN w:val="0"/>
      <w:adjustRightInd w:val="0"/>
    </w:pPr>
  </w:style>
  <w:style w:type="paragraph" w:customStyle="1" w:styleId="Style33">
    <w:name w:val="Style33"/>
    <w:basedOn w:val="a"/>
    <w:uiPriority w:val="99"/>
    <w:rsid w:val="00CC5788"/>
    <w:pPr>
      <w:widowControl w:val="0"/>
      <w:autoSpaceDE w:val="0"/>
      <w:autoSpaceDN w:val="0"/>
      <w:adjustRightInd w:val="0"/>
      <w:spacing w:line="278" w:lineRule="exact"/>
      <w:jc w:val="center"/>
    </w:pPr>
  </w:style>
  <w:style w:type="paragraph" w:customStyle="1" w:styleId="Style34">
    <w:name w:val="Style34"/>
    <w:basedOn w:val="a"/>
    <w:uiPriority w:val="99"/>
    <w:rsid w:val="00CC5788"/>
    <w:pPr>
      <w:widowControl w:val="0"/>
      <w:autoSpaceDE w:val="0"/>
      <w:autoSpaceDN w:val="0"/>
      <w:adjustRightInd w:val="0"/>
      <w:jc w:val="both"/>
    </w:pPr>
  </w:style>
  <w:style w:type="paragraph" w:customStyle="1" w:styleId="Style37">
    <w:name w:val="Style37"/>
    <w:basedOn w:val="a"/>
    <w:uiPriority w:val="99"/>
    <w:rsid w:val="00CC5788"/>
    <w:pPr>
      <w:widowControl w:val="0"/>
      <w:autoSpaceDE w:val="0"/>
      <w:autoSpaceDN w:val="0"/>
      <w:adjustRightInd w:val="0"/>
    </w:pPr>
  </w:style>
  <w:style w:type="paragraph" w:customStyle="1" w:styleId="Style42">
    <w:name w:val="Style42"/>
    <w:basedOn w:val="a"/>
    <w:uiPriority w:val="99"/>
    <w:rsid w:val="00CC5788"/>
    <w:pPr>
      <w:widowControl w:val="0"/>
      <w:autoSpaceDE w:val="0"/>
      <w:autoSpaceDN w:val="0"/>
      <w:adjustRightInd w:val="0"/>
      <w:spacing w:line="336" w:lineRule="exact"/>
      <w:ind w:firstLine="1771"/>
    </w:pPr>
  </w:style>
  <w:style w:type="character" w:customStyle="1" w:styleId="FontStyle56">
    <w:name w:val="Font Style56"/>
    <w:uiPriority w:val="99"/>
    <w:rsid w:val="00CC5788"/>
    <w:rPr>
      <w:rFonts w:ascii="Times New Roman" w:hAnsi="Times New Roman" w:cs="Times New Roman" w:hint="default"/>
      <w:i/>
      <w:iCs/>
      <w:sz w:val="22"/>
      <w:szCs w:val="22"/>
    </w:rPr>
  </w:style>
  <w:style w:type="character" w:customStyle="1" w:styleId="FontStyle57">
    <w:name w:val="Font Style57"/>
    <w:uiPriority w:val="99"/>
    <w:rsid w:val="00CC5788"/>
    <w:rPr>
      <w:rFonts w:ascii="Times New Roman" w:hAnsi="Times New Roman" w:cs="Times New Roman" w:hint="default"/>
      <w:b/>
      <w:bCs/>
      <w:i/>
      <w:iCs/>
      <w:sz w:val="20"/>
      <w:szCs w:val="20"/>
    </w:rPr>
  </w:style>
  <w:style w:type="character" w:customStyle="1" w:styleId="FontStyle58">
    <w:name w:val="Font Style58"/>
    <w:uiPriority w:val="99"/>
    <w:rsid w:val="00CC5788"/>
    <w:rPr>
      <w:rFonts w:ascii="Times New Roman" w:hAnsi="Times New Roman" w:cs="Times New Roman" w:hint="default"/>
      <w:sz w:val="26"/>
      <w:szCs w:val="26"/>
    </w:rPr>
  </w:style>
  <w:style w:type="character" w:customStyle="1" w:styleId="FontStyle59">
    <w:name w:val="Font Style59"/>
    <w:uiPriority w:val="99"/>
    <w:rsid w:val="00CC5788"/>
    <w:rPr>
      <w:rFonts w:ascii="Times New Roman" w:hAnsi="Times New Roman" w:cs="Times New Roman" w:hint="default"/>
      <w:b/>
      <w:bCs/>
      <w:sz w:val="26"/>
      <w:szCs w:val="26"/>
    </w:rPr>
  </w:style>
  <w:style w:type="character" w:customStyle="1" w:styleId="FontStyle61">
    <w:name w:val="Font Style61"/>
    <w:uiPriority w:val="99"/>
    <w:rsid w:val="00CC5788"/>
    <w:rPr>
      <w:rFonts w:ascii="Times New Roman" w:hAnsi="Times New Roman" w:cs="Times New Roman" w:hint="default"/>
      <w:sz w:val="22"/>
      <w:szCs w:val="22"/>
    </w:rPr>
  </w:style>
  <w:style w:type="character" w:customStyle="1" w:styleId="FontStyle62">
    <w:name w:val="Font Style62"/>
    <w:uiPriority w:val="99"/>
    <w:rsid w:val="00CC5788"/>
    <w:rPr>
      <w:rFonts w:ascii="Times New Roman" w:hAnsi="Times New Roman" w:cs="Times New Roman" w:hint="default"/>
      <w:b/>
      <w:bCs/>
      <w:sz w:val="22"/>
      <w:szCs w:val="22"/>
    </w:rPr>
  </w:style>
  <w:style w:type="paragraph" w:customStyle="1" w:styleId="Style16">
    <w:name w:val="Style16"/>
    <w:basedOn w:val="a"/>
    <w:uiPriority w:val="99"/>
    <w:rsid w:val="002D19EC"/>
    <w:pPr>
      <w:widowControl w:val="0"/>
      <w:autoSpaceDE w:val="0"/>
      <w:autoSpaceDN w:val="0"/>
      <w:adjustRightInd w:val="0"/>
      <w:spacing w:line="276" w:lineRule="exact"/>
      <w:jc w:val="center"/>
    </w:pPr>
  </w:style>
  <w:style w:type="paragraph" w:customStyle="1" w:styleId="Style18">
    <w:name w:val="Style18"/>
    <w:basedOn w:val="a"/>
    <w:uiPriority w:val="99"/>
    <w:rsid w:val="002D19EC"/>
    <w:pPr>
      <w:widowControl w:val="0"/>
      <w:autoSpaceDE w:val="0"/>
      <w:autoSpaceDN w:val="0"/>
      <w:adjustRightInd w:val="0"/>
    </w:pPr>
  </w:style>
  <w:style w:type="paragraph" w:customStyle="1" w:styleId="Style19">
    <w:name w:val="Style19"/>
    <w:basedOn w:val="a"/>
    <w:uiPriority w:val="99"/>
    <w:rsid w:val="002D19EC"/>
    <w:pPr>
      <w:widowControl w:val="0"/>
      <w:autoSpaceDE w:val="0"/>
      <w:autoSpaceDN w:val="0"/>
      <w:adjustRightInd w:val="0"/>
      <w:jc w:val="both"/>
    </w:pPr>
  </w:style>
  <w:style w:type="paragraph" w:customStyle="1" w:styleId="Style23">
    <w:name w:val="Style23"/>
    <w:basedOn w:val="a"/>
    <w:uiPriority w:val="99"/>
    <w:rsid w:val="002D19EC"/>
    <w:pPr>
      <w:widowControl w:val="0"/>
      <w:autoSpaceDE w:val="0"/>
      <w:autoSpaceDN w:val="0"/>
      <w:adjustRightInd w:val="0"/>
    </w:pPr>
  </w:style>
  <w:style w:type="paragraph" w:customStyle="1" w:styleId="Style40">
    <w:name w:val="Style40"/>
    <w:basedOn w:val="a"/>
    <w:uiPriority w:val="99"/>
    <w:rsid w:val="002D19EC"/>
    <w:pPr>
      <w:widowControl w:val="0"/>
      <w:autoSpaceDE w:val="0"/>
      <w:autoSpaceDN w:val="0"/>
      <w:adjustRightInd w:val="0"/>
      <w:jc w:val="center"/>
    </w:pPr>
  </w:style>
  <w:style w:type="paragraph" w:customStyle="1" w:styleId="Style43">
    <w:name w:val="Style43"/>
    <w:basedOn w:val="a"/>
    <w:uiPriority w:val="99"/>
    <w:rsid w:val="002D19EC"/>
    <w:pPr>
      <w:widowControl w:val="0"/>
      <w:autoSpaceDE w:val="0"/>
      <w:autoSpaceDN w:val="0"/>
      <w:adjustRightInd w:val="0"/>
      <w:spacing w:line="276" w:lineRule="exact"/>
      <w:jc w:val="both"/>
    </w:pPr>
  </w:style>
  <w:style w:type="paragraph" w:customStyle="1" w:styleId="Style44">
    <w:name w:val="Style44"/>
    <w:basedOn w:val="a"/>
    <w:uiPriority w:val="99"/>
    <w:rsid w:val="002D19EC"/>
    <w:pPr>
      <w:widowControl w:val="0"/>
      <w:autoSpaceDE w:val="0"/>
      <w:autoSpaceDN w:val="0"/>
      <w:adjustRightInd w:val="0"/>
      <w:jc w:val="center"/>
    </w:pPr>
  </w:style>
  <w:style w:type="paragraph" w:customStyle="1" w:styleId="Style46">
    <w:name w:val="Style46"/>
    <w:basedOn w:val="a"/>
    <w:uiPriority w:val="99"/>
    <w:rsid w:val="002D19EC"/>
    <w:pPr>
      <w:widowControl w:val="0"/>
      <w:autoSpaceDE w:val="0"/>
      <w:autoSpaceDN w:val="0"/>
      <w:adjustRightInd w:val="0"/>
      <w:spacing w:line="252" w:lineRule="exact"/>
    </w:pPr>
  </w:style>
  <w:style w:type="paragraph" w:customStyle="1" w:styleId="Style47">
    <w:name w:val="Style47"/>
    <w:basedOn w:val="a"/>
    <w:uiPriority w:val="99"/>
    <w:rsid w:val="002D19EC"/>
    <w:pPr>
      <w:widowControl w:val="0"/>
      <w:autoSpaceDE w:val="0"/>
      <w:autoSpaceDN w:val="0"/>
      <w:adjustRightInd w:val="0"/>
      <w:spacing w:line="230" w:lineRule="exact"/>
      <w:jc w:val="both"/>
    </w:pPr>
  </w:style>
  <w:style w:type="character" w:customStyle="1" w:styleId="FontStyle60">
    <w:name w:val="Font Style60"/>
    <w:uiPriority w:val="99"/>
    <w:rsid w:val="002D19EC"/>
    <w:rPr>
      <w:rFonts w:ascii="Times New Roman" w:hAnsi="Times New Roman" w:cs="Times New Roman"/>
      <w:i/>
      <w:iCs/>
      <w:sz w:val="18"/>
      <w:szCs w:val="18"/>
    </w:rPr>
  </w:style>
  <w:style w:type="paragraph" w:customStyle="1" w:styleId="af5">
    <w:name w:val="Содержимое таблицы"/>
    <w:basedOn w:val="a"/>
    <w:rsid w:val="002D19EC"/>
    <w:pPr>
      <w:widowControl w:val="0"/>
      <w:suppressLineNumbers/>
      <w:suppressAutoHyphens/>
    </w:pPr>
    <w:rPr>
      <w:rFonts w:ascii="Liberation Serif" w:eastAsia="AR PL UMing HK" w:hAnsi="Liberation Serif" w:cs="Lohit Hindi"/>
      <w:kern w:val="1"/>
      <w:lang w:eastAsia="hi-IN" w:bidi="hi-IN"/>
    </w:rPr>
  </w:style>
  <w:style w:type="paragraph" w:styleId="af6">
    <w:name w:val="List"/>
    <w:basedOn w:val="a"/>
    <w:rsid w:val="002D19EC"/>
    <w:pPr>
      <w:ind w:left="283" w:hanging="283"/>
    </w:pPr>
    <w:rPr>
      <w:rFonts w:ascii="Arial" w:hAnsi="Arial" w:cs="Wingdings"/>
      <w:szCs w:val="28"/>
      <w:lang w:eastAsia="ar-SA"/>
    </w:rPr>
  </w:style>
  <w:style w:type="paragraph" w:customStyle="1" w:styleId="11">
    <w:name w:val="Абзац списка1"/>
    <w:basedOn w:val="a"/>
    <w:rsid w:val="002D19EC"/>
    <w:pPr>
      <w:tabs>
        <w:tab w:val="left" w:pos="708"/>
      </w:tabs>
      <w:suppressAutoHyphens/>
      <w:spacing w:after="200" w:line="276" w:lineRule="auto"/>
      <w:ind w:left="720"/>
    </w:pPr>
    <w:rPr>
      <w:rFonts w:ascii="Liberation Serif" w:eastAsia="Nimbus Sans L" w:hAnsi="Liberation Serif" w:cs="Lohit Hindi"/>
      <w:lang w:eastAsia="zh-CN" w:bidi="hi-IN"/>
    </w:rPr>
  </w:style>
  <w:style w:type="paragraph" w:customStyle="1" w:styleId="Style7">
    <w:name w:val="Style7"/>
    <w:basedOn w:val="a"/>
    <w:rsid w:val="00026584"/>
    <w:pPr>
      <w:widowControl w:val="0"/>
      <w:autoSpaceDE w:val="0"/>
      <w:autoSpaceDN w:val="0"/>
      <w:adjustRightInd w:val="0"/>
      <w:spacing w:line="317" w:lineRule="exact"/>
      <w:ind w:firstLine="734"/>
      <w:jc w:val="both"/>
    </w:pPr>
  </w:style>
  <w:style w:type="character" w:customStyle="1" w:styleId="FontStyle44">
    <w:name w:val="Font Style44"/>
    <w:rsid w:val="00026584"/>
    <w:rPr>
      <w:rFonts w:ascii="Times New Roman" w:hAnsi="Times New Roman" w:cs="Times New Roman"/>
      <w:sz w:val="26"/>
      <w:szCs w:val="26"/>
    </w:rPr>
  </w:style>
  <w:style w:type="paragraph" w:styleId="af7">
    <w:name w:val="Body Text"/>
    <w:basedOn w:val="a"/>
    <w:link w:val="af8"/>
    <w:unhideWhenUsed/>
    <w:rsid w:val="00737E16"/>
    <w:pPr>
      <w:spacing w:after="120"/>
    </w:pPr>
  </w:style>
  <w:style w:type="character" w:customStyle="1" w:styleId="af8">
    <w:name w:val="Основной текст Знак"/>
    <w:basedOn w:val="a0"/>
    <w:link w:val="af7"/>
    <w:rsid w:val="00737E16"/>
    <w:rPr>
      <w:rFonts w:ascii="Times New Roman" w:eastAsia="Times New Roman" w:hAnsi="Times New Roman" w:cs="Times New Roman"/>
      <w:sz w:val="24"/>
      <w:szCs w:val="24"/>
      <w:lang w:val="ru-RU" w:eastAsia="ru-RU" w:bidi="ar-SA"/>
    </w:rPr>
  </w:style>
  <w:style w:type="character" w:customStyle="1" w:styleId="ft23">
    <w:name w:val="ft23"/>
    <w:basedOn w:val="a0"/>
    <w:rsid w:val="009E634B"/>
  </w:style>
  <w:style w:type="character" w:customStyle="1" w:styleId="ft25">
    <w:name w:val="ft25"/>
    <w:basedOn w:val="a0"/>
    <w:rsid w:val="009E634B"/>
  </w:style>
  <w:style w:type="character" w:customStyle="1" w:styleId="ft32">
    <w:name w:val="ft32"/>
    <w:basedOn w:val="a0"/>
    <w:rsid w:val="009E634B"/>
  </w:style>
  <w:style w:type="character" w:customStyle="1" w:styleId="ft77">
    <w:name w:val="ft77"/>
    <w:basedOn w:val="a0"/>
    <w:rsid w:val="009E634B"/>
  </w:style>
  <w:style w:type="character" w:customStyle="1" w:styleId="ft110">
    <w:name w:val="ft110"/>
    <w:basedOn w:val="a0"/>
    <w:rsid w:val="009E634B"/>
  </w:style>
  <w:style w:type="character" w:customStyle="1" w:styleId="ft152">
    <w:name w:val="ft152"/>
    <w:basedOn w:val="a0"/>
    <w:rsid w:val="009E634B"/>
  </w:style>
  <w:style w:type="character" w:customStyle="1" w:styleId="ft201">
    <w:name w:val="ft201"/>
    <w:basedOn w:val="a0"/>
    <w:rsid w:val="009E634B"/>
  </w:style>
  <w:style w:type="character" w:customStyle="1" w:styleId="ft232">
    <w:name w:val="ft232"/>
    <w:basedOn w:val="a0"/>
    <w:rsid w:val="009E634B"/>
  </w:style>
  <w:style w:type="character" w:customStyle="1" w:styleId="ft272">
    <w:name w:val="ft272"/>
    <w:basedOn w:val="a0"/>
    <w:rsid w:val="009E634B"/>
  </w:style>
  <w:style w:type="character" w:customStyle="1" w:styleId="ft317">
    <w:name w:val="ft317"/>
    <w:basedOn w:val="a0"/>
    <w:rsid w:val="009E634B"/>
  </w:style>
  <w:style w:type="character" w:customStyle="1" w:styleId="ft340">
    <w:name w:val="ft340"/>
    <w:basedOn w:val="a0"/>
    <w:rsid w:val="009E634B"/>
  </w:style>
  <w:style w:type="character" w:customStyle="1" w:styleId="ft388">
    <w:name w:val="ft388"/>
    <w:basedOn w:val="a0"/>
    <w:rsid w:val="009E634B"/>
  </w:style>
  <w:style w:type="character" w:customStyle="1" w:styleId="ft427">
    <w:name w:val="ft427"/>
    <w:basedOn w:val="a0"/>
    <w:rsid w:val="009E634B"/>
  </w:style>
  <w:style w:type="character" w:customStyle="1" w:styleId="ft477">
    <w:name w:val="ft477"/>
    <w:basedOn w:val="a0"/>
    <w:rsid w:val="009E634B"/>
  </w:style>
  <w:style w:type="character" w:customStyle="1" w:styleId="ft516">
    <w:name w:val="ft516"/>
    <w:basedOn w:val="a0"/>
    <w:rsid w:val="009E634B"/>
  </w:style>
  <w:style w:type="character" w:customStyle="1" w:styleId="ft538">
    <w:name w:val="ft538"/>
    <w:basedOn w:val="a0"/>
    <w:rsid w:val="009E634B"/>
  </w:style>
  <w:style w:type="character" w:customStyle="1" w:styleId="ft584">
    <w:name w:val="ft584"/>
    <w:basedOn w:val="a0"/>
    <w:rsid w:val="009E634B"/>
  </w:style>
  <w:style w:type="character" w:customStyle="1" w:styleId="ft615">
    <w:name w:val="ft615"/>
    <w:basedOn w:val="a0"/>
    <w:rsid w:val="009E634B"/>
  </w:style>
  <w:style w:type="character" w:customStyle="1" w:styleId="ft665">
    <w:name w:val="ft665"/>
    <w:basedOn w:val="a0"/>
    <w:rsid w:val="009E634B"/>
  </w:style>
  <w:style w:type="character" w:customStyle="1" w:styleId="ft708">
    <w:name w:val="ft708"/>
    <w:basedOn w:val="a0"/>
    <w:rsid w:val="009E634B"/>
  </w:style>
  <w:style w:type="character" w:customStyle="1" w:styleId="ft750">
    <w:name w:val="ft750"/>
    <w:basedOn w:val="a0"/>
    <w:rsid w:val="009E634B"/>
  </w:style>
  <w:style w:type="character" w:customStyle="1" w:styleId="ft785">
    <w:name w:val="ft785"/>
    <w:basedOn w:val="a0"/>
    <w:rsid w:val="009E634B"/>
  </w:style>
  <w:style w:type="character" w:customStyle="1" w:styleId="ft824">
    <w:name w:val="ft824"/>
    <w:basedOn w:val="a0"/>
    <w:rsid w:val="009E634B"/>
  </w:style>
  <w:style w:type="character" w:customStyle="1" w:styleId="ft851">
    <w:name w:val="ft851"/>
    <w:basedOn w:val="a0"/>
    <w:rsid w:val="009E634B"/>
  </w:style>
  <w:style w:type="character" w:customStyle="1" w:styleId="ft895">
    <w:name w:val="ft895"/>
    <w:basedOn w:val="a0"/>
    <w:rsid w:val="009E634B"/>
  </w:style>
  <w:style w:type="character" w:customStyle="1" w:styleId="ft911">
    <w:name w:val="ft911"/>
    <w:basedOn w:val="a0"/>
    <w:rsid w:val="009E634B"/>
  </w:style>
  <w:style w:type="character" w:customStyle="1" w:styleId="ft950">
    <w:name w:val="ft950"/>
    <w:basedOn w:val="a0"/>
    <w:rsid w:val="009E634B"/>
  </w:style>
  <w:style w:type="character" w:customStyle="1" w:styleId="ft995">
    <w:name w:val="ft995"/>
    <w:basedOn w:val="a0"/>
    <w:rsid w:val="009E634B"/>
  </w:style>
  <w:style w:type="character" w:customStyle="1" w:styleId="ft1001">
    <w:name w:val="ft1001"/>
    <w:basedOn w:val="a0"/>
    <w:rsid w:val="009E634B"/>
  </w:style>
  <w:style w:type="character" w:customStyle="1" w:styleId="ft1007">
    <w:name w:val="ft1007"/>
    <w:basedOn w:val="a0"/>
    <w:rsid w:val="009E634B"/>
  </w:style>
  <w:style w:type="character" w:customStyle="1" w:styleId="ft1045">
    <w:name w:val="ft1045"/>
    <w:basedOn w:val="a0"/>
    <w:rsid w:val="009E634B"/>
  </w:style>
  <w:style w:type="character" w:customStyle="1" w:styleId="ft1049">
    <w:name w:val="ft1049"/>
    <w:basedOn w:val="a0"/>
    <w:rsid w:val="009E634B"/>
  </w:style>
  <w:style w:type="character" w:customStyle="1" w:styleId="ft1067">
    <w:name w:val="ft1067"/>
    <w:basedOn w:val="a0"/>
    <w:rsid w:val="009E634B"/>
  </w:style>
  <w:style w:type="character" w:customStyle="1" w:styleId="ft1071">
    <w:name w:val="ft1071"/>
    <w:basedOn w:val="a0"/>
    <w:rsid w:val="009E634B"/>
  </w:style>
  <w:style w:type="character" w:customStyle="1" w:styleId="ft1073">
    <w:name w:val="ft1073"/>
    <w:basedOn w:val="a0"/>
    <w:rsid w:val="009E634B"/>
  </w:style>
  <w:style w:type="character" w:customStyle="1" w:styleId="ft1094">
    <w:name w:val="ft1094"/>
    <w:basedOn w:val="a0"/>
    <w:rsid w:val="009E634B"/>
  </w:style>
  <w:style w:type="character" w:customStyle="1" w:styleId="ft1115">
    <w:name w:val="ft1115"/>
    <w:basedOn w:val="a0"/>
    <w:rsid w:val="009E634B"/>
  </w:style>
  <w:style w:type="character" w:customStyle="1" w:styleId="ft1132">
    <w:name w:val="ft1132"/>
    <w:basedOn w:val="a0"/>
    <w:rsid w:val="009E634B"/>
  </w:style>
  <w:style w:type="character" w:customStyle="1" w:styleId="ft1136">
    <w:name w:val="ft1136"/>
    <w:basedOn w:val="a0"/>
    <w:rsid w:val="009E634B"/>
  </w:style>
  <w:style w:type="character" w:customStyle="1" w:styleId="ft1147">
    <w:name w:val="ft1147"/>
    <w:basedOn w:val="a0"/>
    <w:rsid w:val="009E634B"/>
  </w:style>
  <w:style w:type="character" w:customStyle="1" w:styleId="ft1164">
    <w:name w:val="ft1164"/>
    <w:basedOn w:val="a0"/>
    <w:rsid w:val="009E634B"/>
  </w:style>
  <w:style w:type="character" w:customStyle="1" w:styleId="ft1189">
    <w:name w:val="ft1189"/>
    <w:basedOn w:val="a0"/>
    <w:rsid w:val="009E634B"/>
  </w:style>
  <w:style w:type="character" w:customStyle="1" w:styleId="ft1209">
    <w:name w:val="ft1209"/>
    <w:basedOn w:val="a0"/>
    <w:rsid w:val="009E634B"/>
  </w:style>
  <w:style w:type="character" w:customStyle="1" w:styleId="ft1219">
    <w:name w:val="ft1219"/>
    <w:basedOn w:val="a0"/>
    <w:rsid w:val="009E634B"/>
  </w:style>
  <w:style w:type="character" w:customStyle="1" w:styleId="ft1242">
    <w:name w:val="ft1242"/>
    <w:basedOn w:val="a0"/>
    <w:rsid w:val="009E634B"/>
  </w:style>
  <w:style w:type="character" w:customStyle="1" w:styleId="ft1243">
    <w:name w:val="ft1243"/>
    <w:basedOn w:val="a0"/>
    <w:rsid w:val="009E634B"/>
  </w:style>
  <w:style w:type="character" w:customStyle="1" w:styleId="ft1249">
    <w:name w:val="ft1249"/>
    <w:basedOn w:val="a0"/>
    <w:rsid w:val="009E634B"/>
  </w:style>
  <w:style w:type="character" w:customStyle="1" w:styleId="ft1270">
    <w:name w:val="ft1270"/>
    <w:basedOn w:val="a0"/>
    <w:rsid w:val="009E634B"/>
  </w:style>
  <w:style w:type="character" w:customStyle="1" w:styleId="ft1283">
    <w:name w:val="ft1283"/>
    <w:basedOn w:val="a0"/>
    <w:rsid w:val="009E634B"/>
  </w:style>
  <w:style w:type="character" w:customStyle="1" w:styleId="ft12891">
    <w:name w:val="ft12891"/>
    <w:basedOn w:val="a0"/>
    <w:rsid w:val="009E634B"/>
    <w:rPr>
      <w:rFonts w:ascii="Times" w:hAnsi="Times" w:hint="default"/>
      <w:color w:val="000000"/>
      <w:spacing w:val="21"/>
      <w:sz w:val="39"/>
      <w:szCs w:val="39"/>
    </w:rPr>
  </w:style>
  <w:style w:type="character" w:customStyle="1" w:styleId="ft13151">
    <w:name w:val="ft13151"/>
    <w:basedOn w:val="a0"/>
    <w:rsid w:val="009E634B"/>
    <w:rPr>
      <w:rFonts w:ascii="Times" w:hAnsi="Times" w:hint="default"/>
      <w:color w:val="000000"/>
      <w:spacing w:val="19"/>
      <w:sz w:val="39"/>
      <w:szCs w:val="39"/>
    </w:rPr>
  </w:style>
  <w:style w:type="character" w:customStyle="1" w:styleId="ft13201">
    <w:name w:val="ft13201"/>
    <w:basedOn w:val="a0"/>
    <w:rsid w:val="009E634B"/>
    <w:rPr>
      <w:rFonts w:ascii="Times" w:hAnsi="Times" w:hint="default"/>
      <w:color w:val="000000"/>
      <w:spacing w:val="25"/>
      <w:sz w:val="39"/>
      <w:szCs w:val="39"/>
    </w:rPr>
  </w:style>
  <w:style w:type="character" w:customStyle="1" w:styleId="ft13411">
    <w:name w:val="ft13411"/>
    <w:basedOn w:val="a0"/>
    <w:rsid w:val="009E634B"/>
    <w:rPr>
      <w:rFonts w:ascii="Times" w:hAnsi="Times" w:hint="default"/>
      <w:color w:val="000000"/>
      <w:spacing w:val="20"/>
      <w:sz w:val="39"/>
      <w:szCs w:val="39"/>
    </w:rPr>
  </w:style>
  <w:style w:type="character" w:customStyle="1" w:styleId="ft13541">
    <w:name w:val="ft13541"/>
    <w:basedOn w:val="a0"/>
    <w:rsid w:val="009E634B"/>
    <w:rPr>
      <w:rFonts w:ascii="Times" w:hAnsi="Times" w:hint="default"/>
      <w:color w:val="000000"/>
      <w:spacing w:val="22"/>
      <w:sz w:val="39"/>
      <w:szCs w:val="39"/>
    </w:rPr>
  </w:style>
  <w:style w:type="character" w:customStyle="1" w:styleId="ft13721">
    <w:name w:val="ft13721"/>
    <w:basedOn w:val="a0"/>
    <w:rsid w:val="009E634B"/>
    <w:rPr>
      <w:rFonts w:ascii="Times" w:hAnsi="Times" w:hint="default"/>
      <w:color w:val="000000"/>
      <w:spacing w:val="21"/>
      <w:sz w:val="39"/>
      <w:szCs w:val="39"/>
    </w:rPr>
  </w:style>
  <w:style w:type="character" w:customStyle="1" w:styleId="ft13951">
    <w:name w:val="ft13951"/>
    <w:basedOn w:val="a0"/>
    <w:rsid w:val="009E634B"/>
    <w:rPr>
      <w:rFonts w:ascii="Times" w:hAnsi="Times" w:hint="default"/>
      <w:color w:val="000000"/>
      <w:spacing w:val="20"/>
      <w:sz w:val="39"/>
      <w:szCs w:val="39"/>
    </w:rPr>
  </w:style>
  <w:style w:type="character" w:customStyle="1" w:styleId="ft14011">
    <w:name w:val="ft14011"/>
    <w:basedOn w:val="a0"/>
    <w:rsid w:val="009E634B"/>
    <w:rPr>
      <w:rFonts w:ascii="Times" w:hAnsi="Times" w:hint="default"/>
      <w:color w:val="000000"/>
      <w:spacing w:val="27"/>
      <w:sz w:val="39"/>
      <w:szCs w:val="39"/>
    </w:rPr>
  </w:style>
  <w:style w:type="character" w:customStyle="1" w:styleId="ft14201">
    <w:name w:val="ft14201"/>
    <w:basedOn w:val="a0"/>
    <w:rsid w:val="009E634B"/>
    <w:rPr>
      <w:rFonts w:ascii="Times" w:hAnsi="Times" w:hint="default"/>
      <w:color w:val="000000"/>
      <w:spacing w:val="20"/>
      <w:sz w:val="39"/>
      <w:szCs w:val="39"/>
    </w:rPr>
  </w:style>
  <w:style w:type="character" w:customStyle="1" w:styleId="ft14431">
    <w:name w:val="ft14431"/>
    <w:basedOn w:val="a0"/>
    <w:rsid w:val="009E634B"/>
    <w:rPr>
      <w:rFonts w:ascii="Times" w:hAnsi="Times" w:hint="default"/>
      <w:color w:val="000000"/>
      <w:spacing w:val="20"/>
      <w:sz w:val="39"/>
      <w:szCs w:val="39"/>
    </w:rPr>
  </w:style>
  <w:style w:type="character" w:customStyle="1" w:styleId="ft14481">
    <w:name w:val="ft14481"/>
    <w:basedOn w:val="a0"/>
    <w:rsid w:val="009E634B"/>
    <w:rPr>
      <w:rFonts w:ascii="Times" w:hAnsi="Times" w:hint="default"/>
      <w:color w:val="000000"/>
      <w:spacing w:val="26"/>
      <w:sz w:val="39"/>
      <w:szCs w:val="39"/>
    </w:rPr>
  </w:style>
  <w:style w:type="character" w:customStyle="1" w:styleId="ft14691">
    <w:name w:val="ft14691"/>
    <w:basedOn w:val="a0"/>
    <w:rsid w:val="009E634B"/>
    <w:rPr>
      <w:rFonts w:ascii="Times" w:hAnsi="Times" w:hint="default"/>
      <w:color w:val="000000"/>
      <w:spacing w:val="20"/>
      <w:sz w:val="39"/>
      <w:szCs w:val="39"/>
    </w:rPr>
  </w:style>
  <w:style w:type="character" w:customStyle="1" w:styleId="ft14751">
    <w:name w:val="ft14751"/>
    <w:basedOn w:val="a0"/>
    <w:rsid w:val="009E634B"/>
    <w:rPr>
      <w:rFonts w:ascii="Times" w:hAnsi="Times" w:hint="default"/>
      <w:color w:val="000000"/>
      <w:spacing w:val="24"/>
      <w:sz w:val="39"/>
      <w:szCs w:val="39"/>
    </w:rPr>
  </w:style>
  <w:style w:type="character" w:customStyle="1" w:styleId="ft14801">
    <w:name w:val="ft14801"/>
    <w:basedOn w:val="a0"/>
    <w:rsid w:val="009E634B"/>
    <w:rPr>
      <w:rFonts w:ascii="Times" w:hAnsi="Times" w:hint="default"/>
      <w:color w:val="000000"/>
      <w:spacing w:val="25"/>
      <w:sz w:val="39"/>
      <w:szCs w:val="39"/>
    </w:rPr>
  </w:style>
  <w:style w:type="character" w:customStyle="1" w:styleId="ft14951">
    <w:name w:val="ft14951"/>
    <w:basedOn w:val="a0"/>
    <w:rsid w:val="009E634B"/>
    <w:rPr>
      <w:rFonts w:ascii="Times" w:hAnsi="Times" w:hint="default"/>
      <w:color w:val="000000"/>
      <w:spacing w:val="21"/>
      <w:sz w:val="39"/>
      <w:szCs w:val="39"/>
    </w:rPr>
  </w:style>
  <w:style w:type="character" w:customStyle="1" w:styleId="ft15111">
    <w:name w:val="ft15111"/>
    <w:basedOn w:val="a0"/>
    <w:rsid w:val="009E634B"/>
    <w:rPr>
      <w:rFonts w:ascii="Times" w:hAnsi="Times" w:hint="default"/>
      <w:color w:val="000000"/>
      <w:spacing w:val="21"/>
      <w:sz w:val="39"/>
      <w:szCs w:val="39"/>
    </w:rPr>
  </w:style>
  <w:style w:type="character" w:customStyle="1" w:styleId="ft15491">
    <w:name w:val="ft15491"/>
    <w:basedOn w:val="a0"/>
    <w:rsid w:val="009E634B"/>
    <w:rPr>
      <w:rFonts w:ascii="Times" w:hAnsi="Times" w:hint="default"/>
      <w:color w:val="000000"/>
      <w:spacing w:val="20"/>
      <w:sz w:val="39"/>
      <w:szCs w:val="39"/>
    </w:rPr>
  </w:style>
  <w:style w:type="character" w:customStyle="1" w:styleId="ft15871">
    <w:name w:val="ft15871"/>
    <w:basedOn w:val="a0"/>
    <w:rsid w:val="009E634B"/>
    <w:rPr>
      <w:rFonts w:ascii="Times" w:hAnsi="Times" w:hint="default"/>
      <w:color w:val="000000"/>
      <w:spacing w:val="20"/>
      <w:sz w:val="39"/>
      <w:szCs w:val="39"/>
    </w:rPr>
  </w:style>
  <w:style w:type="character" w:customStyle="1" w:styleId="ft15911">
    <w:name w:val="ft15911"/>
    <w:basedOn w:val="a0"/>
    <w:rsid w:val="009E634B"/>
    <w:rPr>
      <w:rFonts w:ascii="Times" w:hAnsi="Times" w:hint="default"/>
      <w:color w:val="000000"/>
      <w:spacing w:val="29"/>
      <w:sz w:val="39"/>
      <w:szCs w:val="39"/>
    </w:rPr>
  </w:style>
  <w:style w:type="character" w:customStyle="1" w:styleId="ft15951">
    <w:name w:val="ft15951"/>
    <w:basedOn w:val="a0"/>
    <w:rsid w:val="009E634B"/>
    <w:rPr>
      <w:rFonts w:ascii="Times" w:hAnsi="Times" w:hint="default"/>
      <w:color w:val="000000"/>
      <w:spacing w:val="40"/>
      <w:sz w:val="39"/>
      <w:szCs w:val="39"/>
    </w:rPr>
  </w:style>
  <w:style w:type="character" w:customStyle="1" w:styleId="ft16311">
    <w:name w:val="ft16311"/>
    <w:basedOn w:val="a0"/>
    <w:rsid w:val="009E634B"/>
    <w:rPr>
      <w:rFonts w:ascii="Times" w:hAnsi="Times" w:hint="default"/>
      <w:color w:val="000000"/>
      <w:spacing w:val="20"/>
      <w:sz w:val="39"/>
      <w:szCs w:val="39"/>
    </w:rPr>
  </w:style>
  <w:style w:type="character" w:customStyle="1" w:styleId="ft16611">
    <w:name w:val="ft16611"/>
    <w:basedOn w:val="a0"/>
    <w:rsid w:val="009E634B"/>
    <w:rPr>
      <w:rFonts w:ascii="Times" w:hAnsi="Times" w:hint="default"/>
      <w:color w:val="000000"/>
      <w:spacing w:val="21"/>
      <w:sz w:val="39"/>
      <w:szCs w:val="39"/>
    </w:rPr>
  </w:style>
  <w:style w:type="character" w:customStyle="1" w:styleId="ft16751">
    <w:name w:val="ft16751"/>
    <w:basedOn w:val="a0"/>
    <w:rsid w:val="009E634B"/>
    <w:rPr>
      <w:rFonts w:ascii="Times" w:hAnsi="Times" w:hint="default"/>
      <w:color w:val="000000"/>
      <w:spacing w:val="20"/>
      <w:sz w:val="39"/>
      <w:szCs w:val="39"/>
    </w:rPr>
  </w:style>
  <w:style w:type="character" w:customStyle="1" w:styleId="ft17191">
    <w:name w:val="ft17191"/>
    <w:basedOn w:val="a0"/>
    <w:rsid w:val="009E634B"/>
    <w:rPr>
      <w:rFonts w:ascii="Times" w:hAnsi="Times" w:hint="default"/>
      <w:color w:val="000000"/>
      <w:spacing w:val="19"/>
      <w:sz w:val="39"/>
      <w:szCs w:val="39"/>
    </w:rPr>
  </w:style>
  <w:style w:type="character" w:customStyle="1" w:styleId="ft17551">
    <w:name w:val="ft17551"/>
    <w:basedOn w:val="a0"/>
    <w:rsid w:val="009E634B"/>
    <w:rPr>
      <w:rFonts w:ascii="Times" w:hAnsi="Times" w:hint="default"/>
      <w:color w:val="000000"/>
      <w:spacing w:val="20"/>
      <w:sz w:val="39"/>
      <w:szCs w:val="39"/>
    </w:rPr>
  </w:style>
  <w:style w:type="character" w:customStyle="1" w:styleId="ft17921">
    <w:name w:val="ft17921"/>
    <w:basedOn w:val="a0"/>
    <w:rsid w:val="009E634B"/>
    <w:rPr>
      <w:rFonts w:ascii="Times" w:hAnsi="Times" w:hint="default"/>
      <w:color w:val="000000"/>
      <w:spacing w:val="20"/>
      <w:sz w:val="39"/>
      <w:szCs w:val="39"/>
    </w:rPr>
  </w:style>
  <w:style w:type="character" w:customStyle="1" w:styleId="ft18211">
    <w:name w:val="ft18211"/>
    <w:basedOn w:val="a0"/>
    <w:rsid w:val="009E634B"/>
    <w:rPr>
      <w:rFonts w:ascii="Times" w:hAnsi="Times" w:hint="default"/>
      <w:color w:val="000000"/>
      <w:spacing w:val="20"/>
      <w:sz w:val="39"/>
      <w:szCs w:val="39"/>
    </w:rPr>
  </w:style>
  <w:style w:type="character" w:customStyle="1" w:styleId="ft18621">
    <w:name w:val="ft18621"/>
    <w:basedOn w:val="a0"/>
    <w:rsid w:val="009E634B"/>
    <w:rPr>
      <w:rFonts w:ascii="Times" w:hAnsi="Times" w:hint="default"/>
      <w:color w:val="000000"/>
      <w:spacing w:val="19"/>
      <w:sz w:val="39"/>
      <w:szCs w:val="39"/>
    </w:rPr>
  </w:style>
  <w:style w:type="character" w:customStyle="1" w:styleId="ft19061">
    <w:name w:val="ft19061"/>
    <w:basedOn w:val="a0"/>
    <w:rsid w:val="009E634B"/>
    <w:rPr>
      <w:rFonts w:ascii="Times" w:hAnsi="Times" w:hint="default"/>
      <w:color w:val="000000"/>
      <w:spacing w:val="20"/>
      <w:sz w:val="39"/>
      <w:szCs w:val="39"/>
    </w:rPr>
  </w:style>
  <w:style w:type="character" w:customStyle="1" w:styleId="ft19451">
    <w:name w:val="ft19451"/>
    <w:basedOn w:val="a0"/>
    <w:rsid w:val="009E634B"/>
    <w:rPr>
      <w:rFonts w:ascii="Times" w:hAnsi="Times" w:hint="default"/>
      <w:color w:val="000000"/>
      <w:spacing w:val="20"/>
      <w:sz w:val="39"/>
      <w:szCs w:val="39"/>
    </w:rPr>
  </w:style>
  <w:style w:type="character" w:customStyle="1" w:styleId="ft19461">
    <w:name w:val="ft19461"/>
    <w:basedOn w:val="a0"/>
    <w:rsid w:val="009E634B"/>
    <w:rPr>
      <w:rFonts w:ascii="Times" w:hAnsi="Times" w:hint="default"/>
      <w:color w:val="000000"/>
      <w:spacing w:val="24"/>
      <w:sz w:val="39"/>
      <w:szCs w:val="39"/>
    </w:rPr>
  </w:style>
  <w:style w:type="character" w:customStyle="1" w:styleId="ft19841">
    <w:name w:val="ft19841"/>
    <w:basedOn w:val="a0"/>
    <w:rsid w:val="009E634B"/>
    <w:rPr>
      <w:rFonts w:ascii="Times" w:hAnsi="Times" w:hint="default"/>
      <w:color w:val="000000"/>
      <w:spacing w:val="20"/>
      <w:sz w:val="39"/>
      <w:szCs w:val="39"/>
    </w:rPr>
  </w:style>
  <w:style w:type="character" w:customStyle="1" w:styleId="ft20071">
    <w:name w:val="ft20071"/>
    <w:basedOn w:val="a0"/>
    <w:rsid w:val="009E634B"/>
    <w:rPr>
      <w:rFonts w:ascii="Times" w:hAnsi="Times" w:hint="default"/>
      <w:color w:val="000000"/>
      <w:spacing w:val="19"/>
      <w:sz w:val="39"/>
      <w:szCs w:val="39"/>
    </w:rPr>
  </w:style>
  <w:style w:type="character" w:customStyle="1" w:styleId="ft20391">
    <w:name w:val="ft20391"/>
    <w:basedOn w:val="a0"/>
    <w:rsid w:val="009E634B"/>
    <w:rPr>
      <w:rFonts w:ascii="Times" w:hAnsi="Times" w:hint="default"/>
      <w:color w:val="000000"/>
      <w:spacing w:val="21"/>
      <w:sz w:val="39"/>
      <w:szCs w:val="39"/>
    </w:rPr>
  </w:style>
  <w:style w:type="character" w:customStyle="1" w:styleId="ft20751">
    <w:name w:val="ft20751"/>
    <w:basedOn w:val="a0"/>
    <w:rsid w:val="009E634B"/>
    <w:rPr>
      <w:rFonts w:ascii="Times" w:hAnsi="Times" w:hint="default"/>
      <w:color w:val="000000"/>
      <w:spacing w:val="20"/>
      <w:sz w:val="39"/>
      <w:szCs w:val="39"/>
    </w:rPr>
  </w:style>
  <w:style w:type="character" w:customStyle="1" w:styleId="ft21131">
    <w:name w:val="ft21131"/>
    <w:basedOn w:val="a0"/>
    <w:rsid w:val="009E634B"/>
    <w:rPr>
      <w:rFonts w:ascii="Times" w:hAnsi="Times" w:hint="default"/>
      <w:color w:val="000000"/>
      <w:spacing w:val="20"/>
      <w:sz w:val="39"/>
      <w:szCs w:val="39"/>
    </w:rPr>
  </w:style>
  <w:style w:type="character" w:customStyle="1" w:styleId="ft21281">
    <w:name w:val="ft21281"/>
    <w:basedOn w:val="a0"/>
    <w:rsid w:val="009E634B"/>
    <w:rPr>
      <w:rFonts w:ascii="Times" w:hAnsi="Times" w:hint="default"/>
      <w:color w:val="000000"/>
      <w:spacing w:val="21"/>
      <w:sz w:val="39"/>
      <w:szCs w:val="39"/>
    </w:rPr>
  </w:style>
  <w:style w:type="character" w:customStyle="1" w:styleId="ft21731">
    <w:name w:val="ft21731"/>
    <w:basedOn w:val="a0"/>
    <w:rsid w:val="009E634B"/>
    <w:rPr>
      <w:rFonts w:ascii="Times" w:hAnsi="Times" w:hint="default"/>
      <w:color w:val="000000"/>
      <w:spacing w:val="19"/>
      <w:sz w:val="39"/>
      <w:szCs w:val="39"/>
    </w:rPr>
  </w:style>
  <w:style w:type="character" w:customStyle="1" w:styleId="ft21821">
    <w:name w:val="ft21821"/>
    <w:basedOn w:val="a0"/>
    <w:rsid w:val="009E634B"/>
    <w:rPr>
      <w:rFonts w:ascii="Times" w:hAnsi="Times" w:hint="default"/>
      <w:color w:val="000000"/>
      <w:spacing w:val="20"/>
      <w:sz w:val="39"/>
      <w:szCs w:val="39"/>
    </w:rPr>
  </w:style>
  <w:style w:type="character" w:customStyle="1" w:styleId="ft22161">
    <w:name w:val="ft22161"/>
    <w:basedOn w:val="a0"/>
    <w:rsid w:val="009E634B"/>
    <w:rPr>
      <w:rFonts w:ascii="Times" w:hAnsi="Times" w:hint="default"/>
      <w:color w:val="000000"/>
      <w:spacing w:val="20"/>
      <w:sz w:val="39"/>
      <w:szCs w:val="39"/>
    </w:rPr>
  </w:style>
  <w:style w:type="character" w:customStyle="1" w:styleId="ft22571">
    <w:name w:val="ft22571"/>
    <w:basedOn w:val="a0"/>
    <w:rsid w:val="009E634B"/>
    <w:rPr>
      <w:rFonts w:ascii="Times" w:hAnsi="Times" w:hint="default"/>
      <w:color w:val="000000"/>
      <w:spacing w:val="20"/>
      <w:sz w:val="39"/>
      <w:szCs w:val="39"/>
    </w:rPr>
  </w:style>
  <w:style w:type="character" w:customStyle="1" w:styleId="ft22671">
    <w:name w:val="ft22671"/>
    <w:basedOn w:val="a0"/>
    <w:rsid w:val="009E634B"/>
    <w:rPr>
      <w:rFonts w:ascii="Times" w:hAnsi="Times" w:hint="default"/>
      <w:color w:val="000000"/>
      <w:spacing w:val="23"/>
      <w:sz w:val="39"/>
      <w:szCs w:val="39"/>
    </w:rPr>
  </w:style>
  <w:style w:type="character" w:customStyle="1" w:styleId="ft23061">
    <w:name w:val="ft23061"/>
    <w:basedOn w:val="a0"/>
    <w:rsid w:val="009E634B"/>
    <w:rPr>
      <w:rFonts w:ascii="Times" w:hAnsi="Times" w:hint="default"/>
      <w:color w:val="000000"/>
      <w:spacing w:val="19"/>
      <w:sz w:val="39"/>
      <w:szCs w:val="39"/>
    </w:rPr>
  </w:style>
  <w:style w:type="character" w:customStyle="1" w:styleId="ft23471">
    <w:name w:val="ft23471"/>
    <w:basedOn w:val="a0"/>
    <w:rsid w:val="009E634B"/>
    <w:rPr>
      <w:rFonts w:ascii="Times" w:hAnsi="Times" w:hint="default"/>
      <w:color w:val="000000"/>
      <w:spacing w:val="20"/>
      <w:sz w:val="39"/>
      <w:szCs w:val="39"/>
    </w:rPr>
  </w:style>
  <w:style w:type="character" w:customStyle="1" w:styleId="ft23551">
    <w:name w:val="ft23551"/>
    <w:basedOn w:val="a0"/>
    <w:rsid w:val="009E634B"/>
    <w:rPr>
      <w:rFonts w:ascii="Times" w:hAnsi="Times" w:hint="default"/>
      <w:color w:val="000000"/>
      <w:spacing w:val="22"/>
      <w:sz w:val="39"/>
      <w:szCs w:val="39"/>
    </w:rPr>
  </w:style>
  <w:style w:type="character" w:customStyle="1" w:styleId="ft23951">
    <w:name w:val="ft23951"/>
    <w:basedOn w:val="a0"/>
    <w:rsid w:val="009E634B"/>
    <w:rPr>
      <w:rFonts w:ascii="Times" w:hAnsi="Times" w:hint="default"/>
      <w:color w:val="000000"/>
      <w:spacing w:val="20"/>
      <w:sz w:val="39"/>
      <w:szCs w:val="39"/>
    </w:rPr>
  </w:style>
  <w:style w:type="character" w:customStyle="1" w:styleId="ft24351">
    <w:name w:val="ft24351"/>
    <w:basedOn w:val="a0"/>
    <w:rsid w:val="009E634B"/>
    <w:rPr>
      <w:rFonts w:ascii="Times" w:hAnsi="Times" w:hint="default"/>
      <w:color w:val="000000"/>
      <w:spacing w:val="20"/>
      <w:sz w:val="39"/>
      <w:szCs w:val="39"/>
    </w:rPr>
  </w:style>
  <w:style w:type="character" w:customStyle="1" w:styleId="ft24681">
    <w:name w:val="ft24681"/>
    <w:basedOn w:val="a0"/>
    <w:rsid w:val="009E634B"/>
    <w:rPr>
      <w:rFonts w:ascii="Times" w:hAnsi="Times" w:hint="default"/>
      <w:color w:val="000000"/>
      <w:spacing w:val="19"/>
      <w:sz w:val="39"/>
      <w:szCs w:val="39"/>
    </w:rPr>
  </w:style>
  <w:style w:type="character" w:customStyle="1" w:styleId="ft24731">
    <w:name w:val="ft24731"/>
    <w:basedOn w:val="a0"/>
    <w:rsid w:val="009E634B"/>
    <w:rPr>
      <w:rFonts w:ascii="Times" w:hAnsi="Times" w:hint="default"/>
      <w:color w:val="000000"/>
      <w:spacing w:val="24"/>
      <w:sz w:val="39"/>
      <w:szCs w:val="39"/>
    </w:rPr>
  </w:style>
  <w:style w:type="character" w:customStyle="1" w:styleId="ft25101">
    <w:name w:val="ft25101"/>
    <w:basedOn w:val="a0"/>
    <w:rsid w:val="009E634B"/>
    <w:rPr>
      <w:rFonts w:ascii="Times" w:hAnsi="Times" w:hint="default"/>
      <w:color w:val="000000"/>
      <w:spacing w:val="20"/>
      <w:sz w:val="39"/>
      <w:szCs w:val="39"/>
    </w:rPr>
  </w:style>
  <w:style w:type="character" w:customStyle="1" w:styleId="ft25511">
    <w:name w:val="ft25511"/>
    <w:basedOn w:val="a0"/>
    <w:rsid w:val="009E634B"/>
    <w:rPr>
      <w:rFonts w:ascii="Times" w:hAnsi="Times" w:hint="default"/>
      <w:color w:val="000000"/>
      <w:spacing w:val="19"/>
      <w:sz w:val="39"/>
      <w:szCs w:val="39"/>
    </w:rPr>
  </w:style>
  <w:style w:type="character" w:customStyle="1" w:styleId="ft25521">
    <w:name w:val="ft25521"/>
    <w:basedOn w:val="a0"/>
    <w:rsid w:val="009E634B"/>
    <w:rPr>
      <w:rFonts w:ascii="Times" w:hAnsi="Times" w:hint="default"/>
      <w:b/>
      <w:bCs/>
      <w:color w:val="000000"/>
      <w:spacing w:val="28"/>
      <w:sz w:val="39"/>
      <w:szCs w:val="39"/>
    </w:rPr>
  </w:style>
  <w:style w:type="character" w:customStyle="1" w:styleId="ft25561">
    <w:name w:val="ft25561"/>
    <w:basedOn w:val="a0"/>
    <w:rsid w:val="009E634B"/>
    <w:rPr>
      <w:rFonts w:ascii="Times" w:hAnsi="Times" w:hint="default"/>
      <w:color w:val="000000"/>
      <w:spacing w:val="20"/>
      <w:sz w:val="39"/>
      <w:szCs w:val="39"/>
    </w:rPr>
  </w:style>
  <w:style w:type="character" w:customStyle="1" w:styleId="ft25631">
    <w:name w:val="ft25631"/>
    <w:basedOn w:val="a0"/>
    <w:rsid w:val="009E634B"/>
    <w:rPr>
      <w:rFonts w:ascii="Times" w:hAnsi="Times" w:hint="default"/>
      <w:i/>
      <w:iCs/>
      <w:color w:val="000000"/>
      <w:spacing w:val="21"/>
      <w:sz w:val="39"/>
      <w:szCs w:val="39"/>
    </w:rPr>
  </w:style>
  <w:style w:type="character" w:customStyle="1" w:styleId="ft25811">
    <w:name w:val="ft25811"/>
    <w:basedOn w:val="a0"/>
    <w:rsid w:val="009E634B"/>
    <w:rPr>
      <w:rFonts w:ascii="Times" w:hAnsi="Times" w:hint="default"/>
      <w:color w:val="000000"/>
      <w:spacing w:val="21"/>
      <w:sz w:val="39"/>
      <w:szCs w:val="39"/>
    </w:rPr>
  </w:style>
  <w:style w:type="character" w:customStyle="1" w:styleId="ft25871">
    <w:name w:val="ft25871"/>
    <w:basedOn w:val="a0"/>
    <w:rsid w:val="009E634B"/>
    <w:rPr>
      <w:rFonts w:ascii="Times" w:hAnsi="Times" w:hint="default"/>
      <w:color w:val="000000"/>
      <w:spacing w:val="25"/>
      <w:sz w:val="39"/>
      <w:szCs w:val="39"/>
    </w:rPr>
  </w:style>
  <w:style w:type="character" w:customStyle="1" w:styleId="ft25991">
    <w:name w:val="ft25991"/>
    <w:basedOn w:val="a0"/>
    <w:rsid w:val="009E634B"/>
    <w:rPr>
      <w:rFonts w:ascii="Times" w:hAnsi="Times" w:hint="default"/>
      <w:color w:val="000000"/>
      <w:spacing w:val="19"/>
      <w:sz w:val="39"/>
      <w:szCs w:val="39"/>
    </w:rPr>
  </w:style>
  <w:style w:type="character" w:customStyle="1" w:styleId="ft26051">
    <w:name w:val="ft26051"/>
    <w:basedOn w:val="a0"/>
    <w:rsid w:val="009E634B"/>
    <w:rPr>
      <w:rFonts w:ascii="Times" w:hAnsi="Times" w:hint="default"/>
      <w:color w:val="000000"/>
      <w:spacing w:val="23"/>
      <w:sz w:val="39"/>
      <w:szCs w:val="39"/>
    </w:rPr>
  </w:style>
  <w:style w:type="character" w:customStyle="1" w:styleId="ft13202">
    <w:name w:val="ft13202"/>
    <w:basedOn w:val="a0"/>
    <w:rsid w:val="009E634B"/>
    <w:rPr>
      <w:rFonts w:ascii="Times" w:hAnsi="Times" w:hint="default"/>
      <w:color w:val="000000"/>
      <w:spacing w:val="25"/>
      <w:sz w:val="39"/>
      <w:szCs w:val="39"/>
    </w:rPr>
  </w:style>
  <w:style w:type="character" w:customStyle="1" w:styleId="ft13152">
    <w:name w:val="ft13152"/>
    <w:basedOn w:val="a0"/>
    <w:rsid w:val="009E634B"/>
    <w:rPr>
      <w:rFonts w:ascii="Times" w:hAnsi="Times" w:hint="default"/>
      <w:color w:val="000000"/>
      <w:spacing w:val="19"/>
      <w:sz w:val="39"/>
      <w:szCs w:val="39"/>
    </w:rPr>
  </w:style>
  <w:style w:type="character" w:customStyle="1" w:styleId="ft26101">
    <w:name w:val="ft26101"/>
    <w:basedOn w:val="a0"/>
    <w:rsid w:val="009E634B"/>
    <w:rPr>
      <w:rFonts w:ascii="Times" w:hAnsi="Times" w:hint="default"/>
      <w:color w:val="000000"/>
      <w:spacing w:val="27"/>
      <w:sz w:val="39"/>
      <w:szCs w:val="39"/>
    </w:rPr>
  </w:style>
  <w:style w:type="character" w:customStyle="1" w:styleId="ft26291">
    <w:name w:val="ft26291"/>
    <w:basedOn w:val="a0"/>
    <w:rsid w:val="009E634B"/>
    <w:rPr>
      <w:rFonts w:ascii="Times" w:hAnsi="Times" w:hint="default"/>
      <w:color w:val="000000"/>
      <w:spacing w:val="20"/>
      <w:sz w:val="39"/>
      <w:szCs w:val="39"/>
    </w:rPr>
  </w:style>
  <w:style w:type="character" w:customStyle="1" w:styleId="ft13542">
    <w:name w:val="ft13542"/>
    <w:basedOn w:val="a0"/>
    <w:rsid w:val="009E634B"/>
    <w:rPr>
      <w:rFonts w:ascii="Times" w:hAnsi="Times" w:hint="default"/>
      <w:color w:val="000000"/>
      <w:spacing w:val="22"/>
      <w:sz w:val="39"/>
      <w:szCs w:val="39"/>
    </w:rPr>
  </w:style>
  <w:style w:type="character" w:customStyle="1" w:styleId="ft13952">
    <w:name w:val="ft13952"/>
    <w:basedOn w:val="a0"/>
    <w:rsid w:val="009E634B"/>
    <w:rPr>
      <w:rFonts w:ascii="Times" w:hAnsi="Times" w:hint="default"/>
      <w:color w:val="000000"/>
      <w:spacing w:val="20"/>
      <w:sz w:val="39"/>
      <w:szCs w:val="39"/>
    </w:rPr>
  </w:style>
  <w:style w:type="character" w:customStyle="1" w:styleId="ft26331">
    <w:name w:val="ft26331"/>
    <w:basedOn w:val="a0"/>
    <w:rsid w:val="009E634B"/>
    <w:rPr>
      <w:rFonts w:ascii="Times" w:hAnsi="Times" w:hint="default"/>
      <w:color w:val="000000"/>
      <w:spacing w:val="25"/>
      <w:sz w:val="39"/>
      <w:szCs w:val="39"/>
    </w:rPr>
  </w:style>
  <w:style w:type="character" w:customStyle="1" w:styleId="ft14202">
    <w:name w:val="ft14202"/>
    <w:basedOn w:val="a0"/>
    <w:rsid w:val="009E634B"/>
    <w:rPr>
      <w:rFonts w:ascii="Times" w:hAnsi="Times" w:hint="default"/>
      <w:color w:val="000000"/>
      <w:spacing w:val="20"/>
      <w:sz w:val="39"/>
      <w:szCs w:val="39"/>
    </w:rPr>
  </w:style>
  <w:style w:type="character" w:customStyle="1" w:styleId="ft14432">
    <w:name w:val="ft14432"/>
    <w:basedOn w:val="a0"/>
    <w:rsid w:val="009E634B"/>
    <w:rPr>
      <w:rFonts w:ascii="Times" w:hAnsi="Times" w:hint="default"/>
      <w:color w:val="000000"/>
      <w:spacing w:val="20"/>
      <w:sz w:val="39"/>
      <w:szCs w:val="39"/>
    </w:rPr>
  </w:style>
  <w:style w:type="character" w:customStyle="1" w:styleId="ft26361">
    <w:name w:val="ft26361"/>
    <w:basedOn w:val="a0"/>
    <w:rsid w:val="009E634B"/>
    <w:rPr>
      <w:rFonts w:ascii="Times" w:hAnsi="Times" w:hint="default"/>
      <w:color w:val="000000"/>
      <w:spacing w:val="31"/>
      <w:sz w:val="39"/>
      <w:szCs w:val="39"/>
    </w:rPr>
  </w:style>
  <w:style w:type="character" w:customStyle="1" w:styleId="ft14692">
    <w:name w:val="ft14692"/>
    <w:basedOn w:val="a0"/>
    <w:rsid w:val="009E634B"/>
    <w:rPr>
      <w:rFonts w:ascii="Times" w:hAnsi="Times" w:hint="default"/>
      <w:color w:val="000000"/>
      <w:spacing w:val="20"/>
      <w:sz w:val="39"/>
      <w:szCs w:val="39"/>
    </w:rPr>
  </w:style>
  <w:style w:type="character" w:customStyle="1" w:styleId="ft14752">
    <w:name w:val="ft14752"/>
    <w:basedOn w:val="a0"/>
    <w:rsid w:val="009E634B"/>
    <w:rPr>
      <w:rFonts w:ascii="Times" w:hAnsi="Times" w:hint="default"/>
      <w:color w:val="000000"/>
      <w:spacing w:val="24"/>
      <w:sz w:val="39"/>
      <w:szCs w:val="39"/>
    </w:rPr>
  </w:style>
  <w:style w:type="character" w:customStyle="1" w:styleId="ft26411">
    <w:name w:val="ft26411"/>
    <w:basedOn w:val="a0"/>
    <w:rsid w:val="009E634B"/>
    <w:rPr>
      <w:rFonts w:ascii="Times" w:hAnsi="Times" w:hint="default"/>
      <w:color w:val="000000"/>
      <w:spacing w:val="25"/>
      <w:sz w:val="39"/>
      <w:szCs w:val="39"/>
    </w:rPr>
  </w:style>
  <w:style w:type="character" w:customStyle="1" w:styleId="ft14952">
    <w:name w:val="ft14952"/>
    <w:basedOn w:val="a0"/>
    <w:rsid w:val="009E634B"/>
    <w:rPr>
      <w:rFonts w:ascii="Times" w:hAnsi="Times" w:hint="default"/>
      <w:color w:val="000000"/>
      <w:spacing w:val="21"/>
      <w:sz w:val="39"/>
      <w:szCs w:val="39"/>
    </w:rPr>
  </w:style>
  <w:style w:type="character" w:customStyle="1" w:styleId="ft26541">
    <w:name w:val="ft26541"/>
    <w:basedOn w:val="a0"/>
    <w:rsid w:val="009E634B"/>
    <w:rPr>
      <w:rFonts w:ascii="Times" w:hAnsi="Times" w:hint="default"/>
      <w:color w:val="000000"/>
      <w:spacing w:val="21"/>
      <w:sz w:val="39"/>
      <w:szCs w:val="39"/>
    </w:rPr>
  </w:style>
  <w:style w:type="character" w:customStyle="1" w:styleId="ft26571">
    <w:name w:val="ft26571"/>
    <w:basedOn w:val="a0"/>
    <w:rsid w:val="009E634B"/>
    <w:rPr>
      <w:rFonts w:ascii="Times" w:hAnsi="Times" w:hint="default"/>
      <w:b/>
      <w:bCs/>
      <w:color w:val="000000"/>
      <w:spacing w:val="29"/>
      <w:sz w:val="39"/>
      <w:szCs w:val="39"/>
    </w:rPr>
  </w:style>
  <w:style w:type="character" w:customStyle="1" w:styleId="ft26811">
    <w:name w:val="ft26811"/>
    <w:basedOn w:val="a0"/>
    <w:rsid w:val="009E634B"/>
    <w:rPr>
      <w:rFonts w:ascii="Times" w:hAnsi="Times" w:hint="default"/>
      <w:color w:val="000000"/>
      <w:spacing w:val="20"/>
      <w:sz w:val="39"/>
      <w:szCs w:val="39"/>
    </w:rPr>
  </w:style>
  <w:style w:type="character" w:customStyle="1" w:styleId="ft15872">
    <w:name w:val="ft15872"/>
    <w:basedOn w:val="a0"/>
    <w:rsid w:val="009E634B"/>
    <w:rPr>
      <w:rFonts w:ascii="Times" w:hAnsi="Times" w:hint="default"/>
      <w:color w:val="000000"/>
      <w:spacing w:val="20"/>
      <w:sz w:val="39"/>
      <w:szCs w:val="39"/>
    </w:rPr>
  </w:style>
  <w:style w:type="character" w:customStyle="1" w:styleId="ft26821">
    <w:name w:val="ft26821"/>
    <w:basedOn w:val="a0"/>
    <w:rsid w:val="009E634B"/>
    <w:rPr>
      <w:rFonts w:ascii="Times" w:hAnsi="Times" w:hint="default"/>
      <w:color w:val="000000"/>
      <w:spacing w:val="31"/>
      <w:sz w:val="39"/>
      <w:szCs w:val="39"/>
    </w:rPr>
  </w:style>
  <w:style w:type="character" w:customStyle="1" w:styleId="ft15952">
    <w:name w:val="ft15952"/>
    <w:basedOn w:val="a0"/>
    <w:rsid w:val="009E634B"/>
    <w:rPr>
      <w:rFonts w:ascii="Times" w:hAnsi="Times" w:hint="default"/>
      <w:color w:val="000000"/>
      <w:spacing w:val="40"/>
      <w:sz w:val="39"/>
      <w:szCs w:val="39"/>
    </w:rPr>
  </w:style>
  <w:style w:type="character" w:customStyle="1" w:styleId="ft27191">
    <w:name w:val="ft27191"/>
    <w:basedOn w:val="a0"/>
    <w:rsid w:val="009E634B"/>
    <w:rPr>
      <w:rFonts w:ascii="Times" w:hAnsi="Times" w:hint="default"/>
      <w:color w:val="000000"/>
      <w:spacing w:val="21"/>
      <w:sz w:val="39"/>
      <w:szCs w:val="39"/>
    </w:rPr>
  </w:style>
  <w:style w:type="character" w:customStyle="1" w:styleId="ft27611">
    <w:name w:val="ft27611"/>
    <w:basedOn w:val="a0"/>
    <w:rsid w:val="009E634B"/>
    <w:rPr>
      <w:rFonts w:ascii="Times" w:hAnsi="Times" w:hint="default"/>
      <w:color w:val="000000"/>
      <w:spacing w:val="20"/>
      <w:sz w:val="39"/>
      <w:szCs w:val="39"/>
    </w:rPr>
  </w:style>
  <w:style w:type="character" w:customStyle="1" w:styleId="ft27671">
    <w:name w:val="ft27671"/>
    <w:basedOn w:val="a0"/>
    <w:rsid w:val="009E634B"/>
    <w:rPr>
      <w:rFonts w:ascii="Times" w:hAnsi="Times" w:hint="default"/>
      <w:color w:val="000000"/>
      <w:spacing w:val="24"/>
      <w:sz w:val="39"/>
      <w:szCs w:val="39"/>
    </w:rPr>
  </w:style>
  <w:style w:type="character" w:customStyle="1" w:styleId="ft28031">
    <w:name w:val="ft28031"/>
    <w:basedOn w:val="a0"/>
    <w:rsid w:val="009E634B"/>
    <w:rPr>
      <w:rFonts w:ascii="Times" w:hAnsi="Times" w:hint="default"/>
      <w:color w:val="000000"/>
      <w:spacing w:val="20"/>
      <w:sz w:val="39"/>
      <w:szCs w:val="39"/>
    </w:rPr>
  </w:style>
  <w:style w:type="character" w:customStyle="1" w:styleId="ft28381">
    <w:name w:val="ft28381"/>
    <w:basedOn w:val="a0"/>
    <w:rsid w:val="009E634B"/>
    <w:rPr>
      <w:rFonts w:ascii="Times" w:hAnsi="Times" w:hint="default"/>
      <w:color w:val="000000"/>
      <w:spacing w:val="21"/>
      <w:sz w:val="39"/>
      <w:szCs w:val="39"/>
    </w:rPr>
  </w:style>
  <w:style w:type="character" w:customStyle="1" w:styleId="ft28731">
    <w:name w:val="ft28731"/>
    <w:basedOn w:val="a0"/>
    <w:rsid w:val="009E634B"/>
    <w:rPr>
      <w:rFonts w:ascii="Times" w:hAnsi="Times" w:hint="default"/>
      <w:color w:val="000000"/>
      <w:spacing w:val="20"/>
      <w:sz w:val="39"/>
      <w:szCs w:val="39"/>
    </w:rPr>
  </w:style>
  <w:style w:type="character" w:customStyle="1" w:styleId="ft29081">
    <w:name w:val="ft29081"/>
    <w:basedOn w:val="a0"/>
    <w:rsid w:val="009E634B"/>
    <w:rPr>
      <w:rFonts w:ascii="Times" w:hAnsi="Times" w:hint="default"/>
      <w:color w:val="000000"/>
      <w:spacing w:val="21"/>
      <w:sz w:val="39"/>
      <w:szCs w:val="39"/>
    </w:rPr>
  </w:style>
  <w:style w:type="character" w:customStyle="1" w:styleId="ft29251">
    <w:name w:val="ft29251"/>
    <w:basedOn w:val="a0"/>
    <w:rsid w:val="009E634B"/>
    <w:rPr>
      <w:rFonts w:ascii="Times" w:hAnsi="Times" w:hint="default"/>
      <w:color w:val="000000"/>
      <w:spacing w:val="22"/>
      <w:sz w:val="39"/>
      <w:szCs w:val="39"/>
    </w:rPr>
  </w:style>
  <w:style w:type="character" w:customStyle="1" w:styleId="ft29641">
    <w:name w:val="ft29641"/>
    <w:basedOn w:val="a0"/>
    <w:rsid w:val="009E634B"/>
    <w:rPr>
      <w:rFonts w:ascii="Times" w:hAnsi="Times" w:hint="default"/>
      <w:color w:val="000000"/>
      <w:spacing w:val="20"/>
      <w:sz w:val="39"/>
      <w:szCs w:val="39"/>
    </w:rPr>
  </w:style>
  <w:style w:type="character" w:customStyle="1" w:styleId="ft30051">
    <w:name w:val="ft30051"/>
    <w:basedOn w:val="a0"/>
    <w:rsid w:val="009E634B"/>
    <w:rPr>
      <w:rFonts w:ascii="Times" w:hAnsi="Times" w:hint="default"/>
      <w:color w:val="000000"/>
      <w:spacing w:val="20"/>
      <w:sz w:val="39"/>
      <w:szCs w:val="39"/>
    </w:rPr>
  </w:style>
  <w:style w:type="character" w:customStyle="1" w:styleId="ft30371">
    <w:name w:val="ft30371"/>
    <w:basedOn w:val="a0"/>
    <w:rsid w:val="009E634B"/>
    <w:rPr>
      <w:rFonts w:ascii="Times" w:hAnsi="Times" w:hint="default"/>
      <w:color w:val="000000"/>
      <w:spacing w:val="20"/>
      <w:sz w:val="39"/>
      <w:szCs w:val="39"/>
    </w:rPr>
  </w:style>
  <w:style w:type="character" w:customStyle="1" w:styleId="ft30791">
    <w:name w:val="ft30791"/>
    <w:basedOn w:val="a0"/>
    <w:rsid w:val="009E634B"/>
    <w:rPr>
      <w:rFonts w:ascii="Times" w:hAnsi="Times" w:hint="default"/>
      <w:color w:val="000000"/>
      <w:spacing w:val="20"/>
      <w:sz w:val="39"/>
      <w:szCs w:val="39"/>
    </w:rPr>
  </w:style>
  <w:style w:type="character" w:customStyle="1" w:styleId="ft31081">
    <w:name w:val="ft31081"/>
    <w:basedOn w:val="a0"/>
    <w:rsid w:val="009E634B"/>
    <w:rPr>
      <w:rFonts w:ascii="Times" w:hAnsi="Times" w:hint="default"/>
      <w:color w:val="000000"/>
      <w:spacing w:val="20"/>
      <w:sz w:val="39"/>
      <w:szCs w:val="39"/>
    </w:rPr>
  </w:style>
  <w:style w:type="character" w:customStyle="1" w:styleId="ft31501">
    <w:name w:val="ft31501"/>
    <w:basedOn w:val="a0"/>
    <w:rsid w:val="009E634B"/>
    <w:rPr>
      <w:rFonts w:ascii="Times" w:hAnsi="Times" w:hint="default"/>
      <w:color w:val="000000"/>
      <w:spacing w:val="20"/>
      <w:sz w:val="39"/>
      <w:szCs w:val="39"/>
    </w:rPr>
  </w:style>
  <w:style w:type="character" w:customStyle="1" w:styleId="ft31721">
    <w:name w:val="ft31721"/>
    <w:basedOn w:val="a0"/>
    <w:rsid w:val="009E634B"/>
    <w:rPr>
      <w:rFonts w:ascii="Times" w:hAnsi="Times" w:hint="default"/>
      <w:color w:val="000000"/>
      <w:spacing w:val="20"/>
      <w:sz w:val="39"/>
      <w:szCs w:val="39"/>
    </w:rPr>
  </w:style>
  <w:style w:type="character" w:customStyle="1" w:styleId="ft32001">
    <w:name w:val="ft32001"/>
    <w:basedOn w:val="a0"/>
    <w:rsid w:val="009E634B"/>
    <w:rPr>
      <w:rFonts w:ascii="Times" w:hAnsi="Times" w:hint="default"/>
      <w:color w:val="000000"/>
      <w:spacing w:val="20"/>
      <w:sz w:val="39"/>
      <w:szCs w:val="39"/>
    </w:rPr>
  </w:style>
  <w:style w:type="character" w:customStyle="1" w:styleId="ft32421">
    <w:name w:val="ft32421"/>
    <w:basedOn w:val="a0"/>
    <w:rsid w:val="009E634B"/>
    <w:rPr>
      <w:rFonts w:ascii="Times" w:hAnsi="Times" w:hint="default"/>
      <w:color w:val="000000"/>
      <w:spacing w:val="20"/>
      <w:sz w:val="39"/>
      <w:szCs w:val="39"/>
    </w:rPr>
  </w:style>
  <w:style w:type="character" w:customStyle="1" w:styleId="ft32701">
    <w:name w:val="ft32701"/>
    <w:basedOn w:val="a0"/>
    <w:rsid w:val="009E634B"/>
    <w:rPr>
      <w:rFonts w:ascii="Times" w:hAnsi="Times" w:hint="default"/>
      <w:color w:val="000000"/>
      <w:spacing w:val="20"/>
      <w:sz w:val="39"/>
      <w:szCs w:val="39"/>
    </w:rPr>
  </w:style>
  <w:style w:type="character" w:customStyle="1" w:styleId="ft33111">
    <w:name w:val="ft33111"/>
    <w:basedOn w:val="a0"/>
    <w:rsid w:val="009E634B"/>
    <w:rPr>
      <w:rFonts w:ascii="Times" w:hAnsi="Times" w:hint="default"/>
      <w:color w:val="000000"/>
      <w:spacing w:val="21"/>
      <w:sz w:val="39"/>
      <w:szCs w:val="39"/>
    </w:rPr>
  </w:style>
  <w:style w:type="character" w:customStyle="1" w:styleId="ft33581">
    <w:name w:val="ft33581"/>
    <w:basedOn w:val="a0"/>
    <w:rsid w:val="009E634B"/>
    <w:rPr>
      <w:rFonts w:ascii="Times" w:hAnsi="Times" w:hint="default"/>
      <w:color w:val="000000"/>
      <w:spacing w:val="19"/>
      <w:sz w:val="39"/>
      <w:szCs w:val="39"/>
    </w:rPr>
  </w:style>
  <w:style w:type="character" w:customStyle="1" w:styleId="ft22341">
    <w:name w:val="ft22341"/>
    <w:basedOn w:val="a0"/>
    <w:rsid w:val="009E634B"/>
    <w:rPr>
      <w:rFonts w:ascii="Times" w:hAnsi="Times" w:hint="default"/>
      <w:color w:val="000000"/>
      <w:spacing w:val="21"/>
      <w:sz w:val="39"/>
      <w:szCs w:val="39"/>
    </w:rPr>
  </w:style>
  <w:style w:type="character" w:customStyle="1" w:styleId="ft34141">
    <w:name w:val="ft34141"/>
    <w:basedOn w:val="a0"/>
    <w:rsid w:val="009E634B"/>
    <w:rPr>
      <w:rFonts w:ascii="Times" w:hAnsi="Times" w:hint="default"/>
      <w:color w:val="000000"/>
      <w:spacing w:val="21"/>
      <w:sz w:val="39"/>
      <w:szCs w:val="39"/>
    </w:rPr>
  </w:style>
  <w:style w:type="character" w:customStyle="1" w:styleId="ft34521">
    <w:name w:val="ft34521"/>
    <w:basedOn w:val="a0"/>
    <w:rsid w:val="009E634B"/>
    <w:rPr>
      <w:rFonts w:ascii="Times" w:hAnsi="Times" w:hint="default"/>
      <w:color w:val="000000"/>
      <w:spacing w:val="20"/>
      <w:sz w:val="39"/>
      <w:szCs w:val="39"/>
    </w:rPr>
  </w:style>
  <w:style w:type="character" w:customStyle="1" w:styleId="ft34721">
    <w:name w:val="ft34721"/>
    <w:basedOn w:val="a0"/>
    <w:rsid w:val="009E634B"/>
    <w:rPr>
      <w:rFonts w:ascii="Times" w:hAnsi="Times" w:hint="default"/>
      <w:color w:val="000000"/>
      <w:spacing w:val="21"/>
      <w:sz w:val="39"/>
      <w:szCs w:val="39"/>
    </w:rPr>
  </w:style>
  <w:style w:type="character" w:customStyle="1" w:styleId="ft35091">
    <w:name w:val="ft35091"/>
    <w:basedOn w:val="a0"/>
    <w:rsid w:val="009E634B"/>
    <w:rPr>
      <w:rFonts w:ascii="Times" w:hAnsi="Times" w:hint="default"/>
      <w:color w:val="000000"/>
      <w:spacing w:val="20"/>
      <w:sz w:val="39"/>
      <w:szCs w:val="39"/>
    </w:rPr>
  </w:style>
  <w:style w:type="character" w:customStyle="1" w:styleId="ft35421">
    <w:name w:val="ft35421"/>
    <w:basedOn w:val="a0"/>
    <w:rsid w:val="009E634B"/>
    <w:rPr>
      <w:rFonts w:ascii="Times" w:hAnsi="Times" w:hint="default"/>
      <w:color w:val="000000"/>
      <w:spacing w:val="20"/>
      <w:sz w:val="39"/>
      <w:szCs w:val="39"/>
    </w:rPr>
  </w:style>
  <w:style w:type="character" w:customStyle="1" w:styleId="ft25522">
    <w:name w:val="ft25522"/>
    <w:basedOn w:val="a0"/>
    <w:rsid w:val="009E634B"/>
    <w:rPr>
      <w:rFonts w:ascii="Times" w:hAnsi="Times" w:hint="default"/>
      <w:b/>
      <w:bCs/>
      <w:color w:val="000000"/>
      <w:spacing w:val="28"/>
      <w:sz w:val="39"/>
      <w:szCs w:val="39"/>
    </w:rPr>
  </w:style>
  <w:style w:type="character" w:customStyle="1" w:styleId="ft35791">
    <w:name w:val="ft35791"/>
    <w:basedOn w:val="a0"/>
    <w:rsid w:val="009E634B"/>
    <w:rPr>
      <w:rFonts w:ascii="Times" w:hAnsi="Times" w:hint="default"/>
      <w:color w:val="000000"/>
      <w:spacing w:val="20"/>
      <w:sz w:val="39"/>
      <w:szCs w:val="39"/>
    </w:rPr>
  </w:style>
  <w:style w:type="character" w:customStyle="1" w:styleId="ft35811">
    <w:name w:val="ft35811"/>
    <w:basedOn w:val="a0"/>
    <w:rsid w:val="009E634B"/>
    <w:rPr>
      <w:rFonts w:ascii="Times" w:hAnsi="Times" w:hint="default"/>
      <w:color w:val="000000"/>
      <w:spacing w:val="28"/>
      <w:sz w:val="39"/>
      <w:szCs w:val="39"/>
    </w:rPr>
  </w:style>
  <w:style w:type="character" w:customStyle="1" w:styleId="ft36161">
    <w:name w:val="ft36161"/>
    <w:basedOn w:val="a0"/>
    <w:rsid w:val="009E634B"/>
    <w:rPr>
      <w:rFonts w:ascii="Times" w:hAnsi="Times" w:hint="default"/>
      <w:color w:val="000000"/>
      <w:spacing w:val="20"/>
      <w:sz w:val="39"/>
      <w:szCs w:val="39"/>
    </w:rPr>
  </w:style>
  <w:style w:type="character" w:customStyle="1" w:styleId="ft36501">
    <w:name w:val="ft36501"/>
    <w:basedOn w:val="a0"/>
    <w:rsid w:val="009E634B"/>
    <w:rPr>
      <w:rFonts w:ascii="Times" w:hAnsi="Times" w:hint="default"/>
      <w:color w:val="000000"/>
      <w:spacing w:val="20"/>
      <w:sz w:val="39"/>
      <w:szCs w:val="39"/>
    </w:rPr>
  </w:style>
  <w:style w:type="character" w:customStyle="1" w:styleId="ft36931">
    <w:name w:val="ft36931"/>
    <w:basedOn w:val="a0"/>
    <w:rsid w:val="009E634B"/>
    <w:rPr>
      <w:rFonts w:ascii="Times" w:hAnsi="Times" w:hint="default"/>
      <w:color w:val="000000"/>
      <w:spacing w:val="20"/>
      <w:sz w:val="39"/>
      <w:szCs w:val="39"/>
    </w:rPr>
  </w:style>
  <w:style w:type="paragraph" w:styleId="af9">
    <w:name w:val="Balloon Text"/>
    <w:basedOn w:val="a"/>
    <w:link w:val="afa"/>
    <w:uiPriority w:val="99"/>
    <w:semiHidden/>
    <w:unhideWhenUsed/>
    <w:rsid w:val="009E634B"/>
    <w:rPr>
      <w:rFonts w:ascii="Tahoma" w:hAnsi="Tahoma" w:cs="Tahoma"/>
      <w:sz w:val="16"/>
      <w:szCs w:val="16"/>
    </w:rPr>
  </w:style>
  <w:style w:type="character" w:customStyle="1" w:styleId="afa">
    <w:name w:val="Текст выноски Знак"/>
    <w:basedOn w:val="a0"/>
    <w:link w:val="af9"/>
    <w:uiPriority w:val="99"/>
    <w:semiHidden/>
    <w:rsid w:val="009E634B"/>
    <w:rPr>
      <w:rFonts w:ascii="Tahoma" w:eastAsia="Times New Roman" w:hAnsi="Tahoma" w:cs="Tahoma"/>
      <w:sz w:val="16"/>
      <w:szCs w:val="16"/>
      <w:lang w:val="ru-RU" w:eastAsia="ru-RU" w:bidi="ar-SA"/>
    </w:rPr>
  </w:style>
  <w:style w:type="paragraph" w:styleId="afb">
    <w:name w:val="Normal (Web)"/>
    <w:basedOn w:val="a"/>
    <w:uiPriority w:val="99"/>
    <w:unhideWhenUsed/>
    <w:rsid w:val="00DF6570"/>
    <w:pPr>
      <w:spacing w:before="100" w:beforeAutospacing="1" w:after="100" w:afterAutospacing="1"/>
    </w:pPr>
  </w:style>
  <w:style w:type="paragraph" w:customStyle="1" w:styleId="western">
    <w:name w:val="western"/>
    <w:basedOn w:val="a"/>
    <w:rsid w:val="00CF3055"/>
    <w:pPr>
      <w:spacing w:before="100" w:beforeAutospacing="1" w:after="100" w:afterAutospacing="1"/>
    </w:pPr>
  </w:style>
  <w:style w:type="character" w:customStyle="1" w:styleId="highlight">
    <w:name w:val="highlight"/>
    <w:basedOn w:val="a0"/>
    <w:rsid w:val="00CF3055"/>
  </w:style>
  <w:style w:type="paragraph" w:customStyle="1" w:styleId="c7">
    <w:name w:val="c7"/>
    <w:basedOn w:val="a"/>
    <w:rsid w:val="00E8749B"/>
    <w:pPr>
      <w:spacing w:before="100" w:beforeAutospacing="1" w:after="100" w:afterAutospacing="1"/>
    </w:pPr>
  </w:style>
  <w:style w:type="character" w:customStyle="1" w:styleId="c1">
    <w:name w:val="c1"/>
    <w:basedOn w:val="a0"/>
    <w:rsid w:val="00E8749B"/>
  </w:style>
  <w:style w:type="paragraph" w:customStyle="1" w:styleId="c3">
    <w:name w:val="c3"/>
    <w:basedOn w:val="a"/>
    <w:rsid w:val="00E8749B"/>
    <w:pPr>
      <w:spacing w:before="100" w:beforeAutospacing="1" w:after="100" w:afterAutospacing="1"/>
    </w:pPr>
  </w:style>
  <w:style w:type="paragraph" w:customStyle="1" w:styleId="c2">
    <w:name w:val="c2"/>
    <w:basedOn w:val="a"/>
    <w:rsid w:val="00E8749B"/>
    <w:pPr>
      <w:spacing w:before="100" w:beforeAutospacing="1" w:after="100" w:afterAutospacing="1"/>
    </w:pPr>
  </w:style>
  <w:style w:type="character" w:styleId="afc">
    <w:name w:val="annotation reference"/>
    <w:basedOn w:val="a0"/>
    <w:uiPriority w:val="99"/>
    <w:semiHidden/>
    <w:unhideWhenUsed/>
    <w:rsid w:val="007B5757"/>
    <w:rPr>
      <w:sz w:val="16"/>
      <w:szCs w:val="16"/>
    </w:rPr>
  </w:style>
  <w:style w:type="paragraph" w:styleId="afd">
    <w:name w:val="annotation text"/>
    <w:basedOn w:val="a"/>
    <w:link w:val="afe"/>
    <w:uiPriority w:val="99"/>
    <w:semiHidden/>
    <w:unhideWhenUsed/>
    <w:rsid w:val="007B5757"/>
    <w:rPr>
      <w:sz w:val="20"/>
      <w:szCs w:val="20"/>
    </w:rPr>
  </w:style>
  <w:style w:type="character" w:customStyle="1" w:styleId="afe">
    <w:name w:val="Текст примечания Знак"/>
    <w:basedOn w:val="a0"/>
    <w:link w:val="afd"/>
    <w:uiPriority w:val="99"/>
    <w:semiHidden/>
    <w:rsid w:val="007B5757"/>
    <w:rPr>
      <w:rFonts w:ascii="Times New Roman" w:eastAsia="Times New Roman" w:hAnsi="Times New Roman" w:cs="Times New Roman"/>
      <w:sz w:val="20"/>
      <w:szCs w:val="20"/>
      <w:lang w:val="ru-RU" w:eastAsia="ru-RU" w:bidi="ar-SA"/>
    </w:rPr>
  </w:style>
  <w:style w:type="paragraph" w:styleId="aff">
    <w:name w:val="annotation subject"/>
    <w:basedOn w:val="afd"/>
    <w:next w:val="afd"/>
    <w:link w:val="aff0"/>
    <w:uiPriority w:val="99"/>
    <w:semiHidden/>
    <w:unhideWhenUsed/>
    <w:rsid w:val="007B5757"/>
    <w:rPr>
      <w:b/>
      <w:bCs/>
    </w:rPr>
  </w:style>
  <w:style w:type="character" w:customStyle="1" w:styleId="aff0">
    <w:name w:val="Тема примечания Знак"/>
    <w:basedOn w:val="afe"/>
    <w:link w:val="aff"/>
    <w:uiPriority w:val="99"/>
    <w:semiHidden/>
    <w:rsid w:val="007B5757"/>
    <w:rPr>
      <w:rFonts w:ascii="Times New Roman" w:eastAsia="Times New Roman" w:hAnsi="Times New Roman" w:cs="Times New Roman"/>
      <w:b/>
      <w:bCs/>
      <w:sz w:val="20"/>
      <w:szCs w:val="20"/>
      <w:lang w:val="ru-RU" w:eastAsia="ru-RU" w:bidi="ar-SA"/>
    </w:rPr>
  </w:style>
  <w:style w:type="table" w:styleId="aff1">
    <w:name w:val="Table Grid"/>
    <w:basedOn w:val="a1"/>
    <w:uiPriority w:val="59"/>
    <w:rsid w:val="005D23F7"/>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
    <w:link w:val="aff3"/>
    <w:uiPriority w:val="99"/>
    <w:semiHidden/>
    <w:unhideWhenUsed/>
    <w:rsid w:val="00227A44"/>
    <w:pPr>
      <w:tabs>
        <w:tab w:val="center" w:pos="4677"/>
        <w:tab w:val="right" w:pos="9355"/>
      </w:tabs>
    </w:pPr>
  </w:style>
  <w:style w:type="character" w:customStyle="1" w:styleId="aff3">
    <w:name w:val="Верхний колонтитул Знак"/>
    <w:basedOn w:val="a0"/>
    <w:link w:val="aff2"/>
    <w:uiPriority w:val="99"/>
    <w:semiHidden/>
    <w:rsid w:val="00227A44"/>
    <w:rPr>
      <w:rFonts w:ascii="Times New Roman" w:eastAsia="Times New Roman" w:hAnsi="Times New Roman" w:cs="Times New Roman"/>
      <w:sz w:val="24"/>
      <w:szCs w:val="24"/>
      <w:lang w:val="ru-RU" w:eastAsia="ru-RU" w:bidi="ar-SA"/>
    </w:rPr>
  </w:style>
  <w:style w:type="paragraph" w:styleId="aff4">
    <w:name w:val="footer"/>
    <w:basedOn w:val="a"/>
    <w:link w:val="aff5"/>
    <w:uiPriority w:val="99"/>
    <w:unhideWhenUsed/>
    <w:rsid w:val="00227A44"/>
    <w:pPr>
      <w:tabs>
        <w:tab w:val="center" w:pos="4677"/>
        <w:tab w:val="right" w:pos="9355"/>
      </w:tabs>
    </w:pPr>
  </w:style>
  <w:style w:type="character" w:customStyle="1" w:styleId="aff5">
    <w:name w:val="Нижний колонтитул Знак"/>
    <w:basedOn w:val="a0"/>
    <w:link w:val="aff4"/>
    <w:uiPriority w:val="99"/>
    <w:rsid w:val="00227A44"/>
    <w:rPr>
      <w:rFonts w:ascii="Times New Roman" w:eastAsia="Times New Roman" w:hAnsi="Times New Roman" w:cs="Times New Roman"/>
      <w:sz w:val="24"/>
      <w:szCs w:val="24"/>
      <w:lang w:val="ru-RU" w:eastAsia="ru-RU" w:bidi="ar-SA"/>
    </w:rPr>
  </w:style>
  <w:style w:type="paragraph" w:styleId="12">
    <w:name w:val="toc 1"/>
    <w:basedOn w:val="a"/>
    <w:next w:val="a"/>
    <w:autoRedefine/>
    <w:uiPriority w:val="39"/>
    <w:unhideWhenUsed/>
    <w:rsid w:val="00395204"/>
    <w:pPr>
      <w:spacing w:after="100"/>
    </w:pPr>
  </w:style>
  <w:style w:type="character" w:styleId="aff6">
    <w:name w:val="Hyperlink"/>
    <w:basedOn w:val="a0"/>
    <w:uiPriority w:val="99"/>
    <w:unhideWhenUsed/>
    <w:rsid w:val="00395204"/>
    <w:rPr>
      <w:color w:val="0000FF" w:themeColor="hyperlink"/>
      <w:u w:val="single"/>
    </w:rPr>
  </w:style>
  <w:style w:type="paragraph" w:styleId="23">
    <w:name w:val="Body Text 2"/>
    <w:basedOn w:val="a"/>
    <w:link w:val="24"/>
    <w:rsid w:val="00846B22"/>
    <w:pPr>
      <w:spacing w:after="120" w:line="480" w:lineRule="auto"/>
    </w:pPr>
  </w:style>
  <w:style w:type="character" w:customStyle="1" w:styleId="24">
    <w:name w:val="Основной текст 2 Знак"/>
    <w:basedOn w:val="a0"/>
    <w:link w:val="23"/>
    <w:rsid w:val="00846B22"/>
    <w:rPr>
      <w:rFonts w:ascii="Times New Roman" w:eastAsia="Times New Roman" w:hAnsi="Times New Roman" w:cs="Times New Roman"/>
      <w:sz w:val="24"/>
      <w:szCs w:val="24"/>
      <w:lang w:val="ru-RU" w:eastAsia="ru-RU" w:bidi="ar-SA"/>
    </w:rPr>
  </w:style>
  <w:style w:type="paragraph" w:styleId="aff7">
    <w:name w:val="Body Text Indent"/>
    <w:basedOn w:val="a"/>
    <w:link w:val="aff8"/>
    <w:rsid w:val="00FE7FF9"/>
    <w:pPr>
      <w:spacing w:after="120"/>
      <w:ind w:left="283"/>
    </w:pPr>
  </w:style>
  <w:style w:type="character" w:customStyle="1" w:styleId="aff8">
    <w:name w:val="Основной текст с отступом Знак"/>
    <w:basedOn w:val="a0"/>
    <w:link w:val="aff7"/>
    <w:rsid w:val="00FE7FF9"/>
    <w:rPr>
      <w:rFonts w:ascii="Times New Roman" w:eastAsia="Times New Roman" w:hAnsi="Times New Roman" w:cs="Times New Roman"/>
      <w:sz w:val="24"/>
      <w:szCs w:val="24"/>
      <w:lang w:val="ru-RU" w:eastAsia="ru-RU" w:bidi="ar-SA"/>
    </w:rPr>
  </w:style>
  <w:style w:type="paragraph" w:customStyle="1" w:styleId="Default">
    <w:name w:val="Default"/>
    <w:rsid w:val="008A145E"/>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ar-SA"/>
    </w:rPr>
  </w:style>
  <w:style w:type="paragraph" w:customStyle="1" w:styleId="last">
    <w:name w:val="last"/>
    <w:basedOn w:val="a"/>
    <w:rsid w:val="00BD7869"/>
    <w:pPr>
      <w:spacing w:before="100" w:beforeAutospacing="1" w:after="100" w:afterAutospacing="1"/>
    </w:pPr>
  </w:style>
  <w:style w:type="paragraph" w:styleId="25">
    <w:name w:val="Body Text Indent 2"/>
    <w:basedOn w:val="a"/>
    <w:link w:val="26"/>
    <w:rsid w:val="00BD7869"/>
    <w:pPr>
      <w:spacing w:after="120" w:line="480" w:lineRule="auto"/>
      <w:ind w:left="283"/>
    </w:pPr>
  </w:style>
  <w:style w:type="character" w:customStyle="1" w:styleId="26">
    <w:name w:val="Основной текст с отступом 2 Знак"/>
    <w:basedOn w:val="a0"/>
    <w:link w:val="25"/>
    <w:rsid w:val="00BD7869"/>
    <w:rPr>
      <w:rFonts w:ascii="Times New Roman" w:eastAsia="Times New Roman" w:hAnsi="Times New Roman" w:cs="Times New Roman"/>
      <w:sz w:val="24"/>
      <w:szCs w:val="24"/>
      <w:lang w:val="ru-RU" w:eastAsia="ru-RU" w:bidi="ar-SA"/>
    </w:rPr>
  </w:style>
  <w:style w:type="character" w:customStyle="1" w:styleId="demotasknum">
    <w:name w:val="demo_task_num"/>
    <w:basedOn w:val="a0"/>
    <w:rsid w:val="000B6814"/>
  </w:style>
  <w:style w:type="character" w:customStyle="1" w:styleId="demotaskanswersvarianty">
    <w:name w:val="demo_task_answers_varianty"/>
    <w:basedOn w:val="a0"/>
    <w:rsid w:val="000B68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361">
      <w:bodyDiv w:val="1"/>
      <w:marLeft w:val="0"/>
      <w:marRight w:val="0"/>
      <w:marTop w:val="0"/>
      <w:marBottom w:val="0"/>
      <w:divBdr>
        <w:top w:val="none" w:sz="0" w:space="0" w:color="auto"/>
        <w:left w:val="none" w:sz="0" w:space="0" w:color="auto"/>
        <w:bottom w:val="none" w:sz="0" w:space="0" w:color="auto"/>
        <w:right w:val="none" w:sz="0" w:space="0" w:color="auto"/>
      </w:divBdr>
    </w:div>
    <w:div w:id="158621880">
      <w:bodyDiv w:val="1"/>
      <w:marLeft w:val="0"/>
      <w:marRight w:val="0"/>
      <w:marTop w:val="0"/>
      <w:marBottom w:val="0"/>
      <w:divBdr>
        <w:top w:val="none" w:sz="0" w:space="0" w:color="auto"/>
        <w:left w:val="none" w:sz="0" w:space="0" w:color="auto"/>
        <w:bottom w:val="none" w:sz="0" w:space="0" w:color="auto"/>
        <w:right w:val="none" w:sz="0" w:space="0" w:color="auto"/>
      </w:divBdr>
    </w:div>
    <w:div w:id="210923487">
      <w:bodyDiv w:val="1"/>
      <w:marLeft w:val="0"/>
      <w:marRight w:val="0"/>
      <w:marTop w:val="0"/>
      <w:marBottom w:val="0"/>
      <w:divBdr>
        <w:top w:val="none" w:sz="0" w:space="0" w:color="auto"/>
        <w:left w:val="none" w:sz="0" w:space="0" w:color="auto"/>
        <w:bottom w:val="none" w:sz="0" w:space="0" w:color="auto"/>
        <w:right w:val="none" w:sz="0" w:space="0" w:color="auto"/>
      </w:divBdr>
    </w:div>
    <w:div w:id="229466470">
      <w:bodyDiv w:val="1"/>
      <w:marLeft w:val="0"/>
      <w:marRight w:val="0"/>
      <w:marTop w:val="0"/>
      <w:marBottom w:val="0"/>
      <w:divBdr>
        <w:top w:val="none" w:sz="0" w:space="0" w:color="auto"/>
        <w:left w:val="none" w:sz="0" w:space="0" w:color="auto"/>
        <w:bottom w:val="none" w:sz="0" w:space="0" w:color="auto"/>
        <w:right w:val="none" w:sz="0" w:space="0" w:color="auto"/>
      </w:divBdr>
    </w:div>
    <w:div w:id="401026337">
      <w:bodyDiv w:val="1"/>
      <w:marLeft w:val="0"/>
      <w:marRight w:val="0"/>
      <w:marTop w:val="0"/>
      <w:marBottom w:val="0"/>
      <w:divBdr>
        <w:top w:val="none" w:sz="0" w:space="0" w:color="auto"/>
        <w:left w:val="none" w:sz="0" w:space="0" w:color="auto"/>
        <w:bottom w:val="none" w:sz="0" w:space="0" w:color="auto"/>
        <w:right w:val="none" w:sz="0" w:space="0" w:color="auto"/>
      </w:divBdr>
    </w:div>
    <w:div w:id="724791149">
      <w:bodyDiv w:val="1"/>
      <w:marLeft w:val="0"/>
      <w:marRight w:val="0"/>
      <w:marTop w:val="0"/>
      <w:marBottom w:val="0"/>
      <w:divBdr>
        <w:top w:val="none" w:sz="0" w:space="0" w:color="auto"/>
        <w:left w:val="none" w:sz="0" w:space="0" w:color="auto"/>
        <w:bottom w:val="none" w:sz="0" w:space="0" w:color="auto"/>
        <w:right w:val="none" w:sz="0" w:space="0" w:color="auto"/>
      </w:divBdr>
      <w:divsChild>
        <w:div w:id="195710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175485">
      <w:bodyDiv w:val="1"/>
      <w:marLeft w:val="0"/>
      <w:marRight w:val="0"/>
      <w:marTop w:val="0"/>
      <w:marBottom w:val="0"/>
      <w:divBdr>
        <w:top w:val="none" w:sz="0" w:space="0" w:color="auto"/>
        <w:left w:val="none" w:sz="0" w:space="0" w:color="auto"/>
        <w:bottom w:val="none" w:sz="0" w:space="0" w:color="auto"/>
        <w:right w:val="none" w:sz="0" w:space="0" w:color="auto"/>
      </w:divBdr>
    </w:div>
    <w:div w:id="954024222">
      <w:bodyDiv w:val="1"/>
      <w:marLeft w:val="0"/>
      <w:marRight w:val="0"/>
      <w:marTop w:val="0"/>
      <w:marBottom w:val="0"/>
      <w:divBdr>
        <w:top w:val="none" w:sz="0" w:space="0" w:color="auto"/>
        <w:left w:val="none" w:sz="0" w:space="0" w:color="auto"/>
        <w:bottom w:val="none" w:sz="0" w:space="0" w:color="auto"/>
        <w:right w:val="none" w:sz="0" w:space="0" w:color="auto"/>
      </w:divBdr>
    </w:div>
    <w:div w:id="992679273">
      <w:bodyDiv w:val="1"/>
      <w:marLeft w:val="0"/>
      <w:marRight w:val="0"/>
      <w:marTop w:val="0"/>
      <w:marBottom w:val="0"/>
      <w:divBdr>
        <w:top w:val="none" w:sz="0" w:space="0" w:color="auto"/>
        <w:left w:val="none" w:sz="0" w:space="0" w:color="auto"/>
        <w:bottom w:val="none" w:sz="0" w:space="0" w:color="auto"/>
        <w:right w:val="none" w:sz="0" w:space="0" w:color="auto"/>
      </w:divBdr>
    </w:div>
    <w:div w:id="1017468559">
      <w:bodyDiv w:val="1"/>
      <w:marLeft w:val="0"/>
      <w:marRight w:val="0"/>
      <w:marTop w:val="0"/>
      <w:marBottom w:val="0"/>
      <w:divBdr>
        <w:top w:val="none" w:sz="0" w:space="0" w:color="auto"/>
        <w:left w:val="none" w:sz="0" w:space="0" w:color="auto"/>
        <w:bottom w:val="none" w:sz="0" w:space="0" w:color="auto"/>
        <w:right w:val="none" w:sz="0" w:space="0" w:color="auto"/>
      </w:divBdr>
    </w:div>
    <w:div w:id="1029262271">
      <w:bodyDiv w:val="1"/>
      <w:marLeft w:val="0"/>
      <w:marRight w:val="0"/>
      <w:marTop w:val="0"/>
      <w:marBottom w:val="0"/>
      <w:divBdr>
        <w:top w:val="none" w:sz="0" w:space="0" w:color="auto"/>
        <w:left w:val="none" w:sz="0" w:space="0" w:color="auto"/>
        <w:bottom w:val="none" w:sz="0" w:space="0" w:color="auto"/>
        <w:right w:val="none" w:sz="0" w:space="0" w:color="auto"/>
      </w:divBdr>
    </w:div>
    <w:div w:id="1065303855">
      <w:bodyDiv w:val="1"/>
      <w:marLeft w:val="0"/>
      <w:marRight w:val="0"/>
      <w:marTop w:val="0"/>
      <w:marBottom w:val="0"/>
      <w:divBdr>
        <w:top w:val="none" w:sz="0" w:space="0" w:color="auto"/>
        <w:left w:val="none" w:sz="0" w:space="0" w:color="auto"/>
        <w:bottom w:val="none" w:sz="0" w:space="0" w:color="auto"/>
        <w:right w:val="none" w:sz="0" w:space="0" w:color="auto"/>
      </w:divBdr>
    </w:div>
    <w:div w:id="1093012246">
      <w:bodyDiv w:val="1"/>
      <w:marLeft w:val="0"/>
      <w:marRight w:val="0"/>
      <w:marTop w:val="0"/>
      <w:marBottom w:val="0"/>
      <w:divBdr>
        <w:top w:val="none" w:sz="0" w:space="0" w:color="auto"/>
        <w:left w:val="none" w:sz="0" w:space="0" w:color="auto"/>
        <w:bottom w:val="none" w:sz="0" w:space="0" w:color="auto"/>
        <w:right w:val="none" w:sz="0" w:space="0" w:color="auto"/>
      </w:divBdr>
    </w:div>
    <w:div w:id="1123353423">
      <w:bodyDiv w:val="1"/>
      <w:marLeft w:val="0"/>
      <w:marRight w:val="0"/>
      <w:marTop w:val="0"/>
      <w:marBottom w:val="0"/>
      <w:divBdr>
        <w:top w:val="none" w:sz="0" w:space="0" w:color="auto"/>
        <w:left w:val="none" w:sz="0" w:space="0" w:color="auto"/>
        <w:bottom w:val="none" w:sz="0" w:space="0" w:color="auto"/>
        <w:right w:val="none" w:sz="0" w:space="0" w:color="auto"/>
      </w:divBdr>
    </w:div>
    <w:div w:id="1159232910">
      <w:bodyDiv w:val="1"/>
      <w:marLeft w:val="0"/>
      <w:marRight w:val="0"/>
      <w:marTop w:val="0"/>
      <w:marBottom w:val="0"/>
      <w:divBdr>
        <w:top w:val="none" w:sz="0" w:space="0" w:color="auto"/>
        <w:left w:val="none" w:sz="0" w:space="0" w:color="auto"/>
        <w:bottom w:val="none" w:sz="0" w:space="0" w:color="auto"/>
        <w:right w:val="none" w:sz="0" w:space="0" w:color="auto"/>
      </w:divBdr>
    </w:div>
    <w:div w:id="1164592936">
      <w:bodyDiv w:val="1"/>
      <w:marLeft w:val="0"/>
      <w:marRight w:val="0"/>
      <w:marTop w:val="0"/>
      <w:marBottom w:val="0"/>
      <w:divBdr>
        <w:top w:val="none" w:sz="0" w:space="0" w:color="auto"/>
        <w:left w:val="none" w:sz="0" w:space="0" w:color="auto"/>
        <w:bottom w:val="none" w:sz="0" w:space="0" w:color="auto"/>
        <w:right w:val="none" w:sz="0" w:space="0" w:color="auto"/>
      </w:divBdr>
      <w:divsChild>
        <w:div w:id="1876113127">
          <w:marLeft w:val="0"/>
          <w:marRight w:val="0"/>
          <w:marTop w:val="0"/>
          <w:marBottom w:val="0"/>
          <w:divBdr>
            <w:top w:val="none" w:sz="0" w:space="0" w:color="auto"/>
            <w:left w:val="none" w:sz="0" w:space="0" w:color="auto"/>
            <w:bottom w:val="single" w:sz="6" w:space="1" w:color="auto"/>
            <w:right w:val="none" w:sz="0" w:space="0" w:color="auto"/>
          </w:divBdr>
        </w:div>
      </w:divsChild>
    </w:div>
    <w:div w:id="1187863591">
      <w:bodyDiv w:val="1"/>
      <w:marLeft w:val="0"/>
      <w:marRight w:val="0"/>
      <w:marTop w:val="0"/>
      <w:marBottom w:val="0"/>
      <w:divBdr>
        <w:top w:val="none" w:sz="0" w:space="0" w:color="auto"/>
        <w:left w:val="none" w:sz="0" w:space="0" w:color="auto"/>
        <w:bottom w:val="none" w:sz="0" w:space="0" w:color="auto"/>
        <w:right w:val="none" w:sz="0" w:space="0" w:color="auto"/>
      </w:divBdr>
    </w:div>
    <w:div w:id="1190920963">
      <w:bodyDiv w:val="1"/>
      <w:marLeft w:val="0"/>
      <w:marRight w:val="0"/>
      <w:marTop w:val="0"/>
      <w:marBottom w:val="0"/>
      <w:divBdr>
        <w:top w:val="none" w:sz="0" w:space="0" w:color="auto"/>
        <w:left w:val="none" w:sz="0" w:space="0" w:color="auto"/>
        <w:bottom w:val="none" w:sz="0" w:space="0" w:color="auto"/>
        <w:right w:val="none" w:sz="0" w:space="0" w:color="auto"/>
      </w:divBdr>
      <w:divsChild>
        <w:div w:id="426272591">
          <w:marLeft w:val="0"/>
          <w:marRight w:val="0"/>
          <w:marTop w:val="0"/>
          <w:marBottom w:val="0"/>
          <w:divBdr>
            <w:top w:val="none" w:sz="0" w:space="0" w:color="auto"/>
            <w:left w:val="none" w:sz="0" w:space="0" w:color="auto"/>
            <w:bottom w:val="none" w:sz="0" w:space="0" w:color="auto"/>
            <w:right w:val="none" w:sz="0" w:space="0" w:color="auto"/>
          </w:divBdr>
        </w:div>
        <w:div w:id="1787306853">
          <w:marLeft w:val="0"/>
          <w:marRight w:val="0"/>
          <w:marTop w:val="0"/>
          <w:marBottom w:val="0"/>
          <w:divBdr>
            <w:top w:val="none" w:sz="0" w:space="0" w:color="auto"/>
            <w:left w:val="none" w:sz="0" w:space="0" w:color="auto"/>
            <w:bottom w:val="none" w:sz="0" w:space="0" w:color="auto"/>
            <w:right w:val="none" w:sz="0" w:space="0" w:color="auto"/>
          </w:divBdr>
        </w:div>
        <w:div w:id="1967925489">
          <w:marLeft w:val="0"/>
          <w:marRight w:val="0"/>
          <w:marTop w:val="0"/>
          <w:marBottom w:val="0"/>
          <w:divBdr>
            <w:top w:val="none" w:sz="0" w:space="0" w:color="auto"/>
            <w:left w:val="none" w:sz="0" w:space="0" w:color="auto"/>
            <w:bottom w:val="none" w:sz="0" w:space="0" w:color="auto"/>
            <w:right w:val="none" w:sz="0" w:space="0" w:color="auto"/>
          </w:divBdr>
        </w:div>
        <w:div w:id="948198873">
          <w:marLeft w:val="0"/>
          <w:marRight w:val="0"/>
          <w:marTop w:val="0"/>
          <w:marBottom w:val="0"/>
          <w:divBdr>
            <w:top w:val="none" w:sz="0" w:space="0" w:color="auto"/>
            <w:left w:val="none" w:sz="0" w:space="0" w:color="auto"/>
            <w:bottom w:val="none" w:sz="0" w:space="0" w:color="auto"/>
            <w:right w:val="none" w:sz="0" w:space="0" w:color="auto"/>
          </w:divBdr>
        </w:div>
        <w:div w:id="1855412">
          <w:marLeft w:val="0"/>
          <w:marRight w:val="0"/>
          <w:marTop w:val="0"/>
          <w:marBottom w:val="0"/>
          <w:divBdr>
            <w:top w:val="none" w:sz="0" w:space="0" w:color="auto"/>
            <w:left w:val="none" w:sz="0" w:space="0" w:color="auto"/>
            <w:bottom w:val="none" w:sz="0" w:space="0" w:color="auto"/>
            <w:right w:val="none" w:sz="0" w:space="0" w:color="auto"/>
          </w:divBdr>
        </w:div>
        <w:div w:id="1348560705">
          <w:marLeft w:val="0"/>
          <w:marRight w:val="0"/>
          <w:marTop w:val="0"/>
          <w:marBottom w:val="0"/>
          <w:divBdr>
            <w:top w:val="none" w:sz="0" w:space="0" w:color="auto"/>
            <w:left w:val="none" w:sz="0" w:space="0" w:color="auto"/>
            <w:bottom w:val="none" w:sz="0" w:space="0" w:color="auto"/>
            <w:right w:val="none" w:sz="0" w:space="0" w:color="auto"/>
          </w:divBdr>
        </w:div>
        <w:div w:id="1488327153">
          <w:marLeft w:val="0"/>
          <w:marRight w:val="0"/>
          <w:marTop w:val="0"/>
          <w:marBottom w:val="0"/>
          <w:divBdr>
            <w:top w:val="none" w:sz="0" w:space="0" w:color="auto"/>
            <w:left w:val="none" w:sz="0" w:space="0" w:color="auto"/>
            <w:bottom w:val="none" w:sz="0" w:space="0" w:color="auto"/>
            <w:right w:val="none" w:sz="0" w:space="0" w:color="auto"/>
          </w:divBdr>
        </w:div>
        <w:div w:id="1315790884">
          <w:marLeft w:val="0"/>
          <w:marRight w:val="0"/>
          <w:marTop w:val="0"/>
          <w:marBottom w:val="0"/>
          <w:divBdr>
            <w:top w:val="none" w:sz="0" w:space="0" w:color="auto"/>
            <w:left w:val="none" w:sz="0" w:space="0" w:color="auto"/>
            <w:bottom w:val="none" w:sz="0" w:space="0" w:color="auto"/>
            <w:right w:val="none" w:sz="0" w:space="0" w:color="auto"/>
          </w:divBdr>
        </w:div>
        <w:div w:id="1964188412">
          <w:marLeft w:val="0"/>
          <w:marRight w:val="0"/>
          <w:marTop w:val="0"/>
          <w:marBottom w:val="0"/>
          <w:divBdr>
            <w:top w:val="none" w:sz="0" w:space="0" w:color="auto"/>
            <w:left w:val="none" w:sz="0" w:space="0" w:color="auto"/>
            <w:bottom w:val="none" w:sz="0" w:space="0" w:color="auto"/>
            <w:right w:val="none" w:sz="0" w:space="0" w:color="auto"/>
          </w:divBdr>
        </w:div>
        <w:div w:id="1113597132">
          <w:marLeft w:val="0"/>
          <w:marRight w:val="0"/>
          <w:marTop w:val="0"/>
          <w:marBottom w:val="0"/>
          <w:divBdr>
            <w:top w:val="none" w:sz="0" w:space="0" w:color="auto"/>
            <w:left w:val="none" w:sz="0" w:space="0" w:color="auto"/>
            <w:bottom w:val="none" w:sz="0" w:space="0" w:color="auto"/>
            <w:right w:val="none" w:sz="0" w:space="0" w:color="auto"/>
          </w:divBdr>
        </w:div>
        <w:div w:id="724987181">
          <w:marLeft w:val="0"/>
          <w:marRight w:val="0"/>
          <w:marTop w:val="0"/>
          <w:marBottom w:val="0"/>
          <w:divBdr>
            <w:top w:val="none" w:sz="0" w:space="0" w:color="auto"/>
            <w:left w:val="none" w:sz="0" w:space="0" w:color="auto"/>
            <w:bottom w:val="none" w:sz="0" w:space="0" w:color="auto"/>
            <w:right w:val="none" w:sz="0" w:space="0" w:color="auto"/>
          </w:divBdr>
        </w:div>
        <w:div w:id="89011815">
          <w:marLeft w:val="0"/>
          <w:marRight w:val="0"/>
          <w:marTop w:val="0"/>
          <w:marBottom w:val="0"/>
          <w:divBdr>
            <w:top w:val="none" w:sz="0" w:space="0" w:color="auto"/>
            <w:left w:val="none" w:sz="0" w:space="0" w:color="auto"/>
            <w:bottom w:val="none" w:sz="0" w:space="0" w:color="auto"/>
            <w:right w:val="none" w:sz="0" w:space="0" w:color="auto"/>
          </w:divBdr>
        </w:div>
        <w:div w:id="759570973">
          <w:marLeft w:val="0"/>
          <w:marRight w:val="0"/>
          <w:marTop w:val="0"/>
          <w:marBottom w:val="0"/>
          <w:divBdr>
            <w:top w:val="none" w:sz="0" w:space="0" w:color="auto"/>
            <w:left w:val="none" w:sz="0" w:space="0" w:color="auto"/>
            <w:bottom w:val="none" w:sz="0" w:space="0" w:color="auto"/>
            <w:right w:val="none" w:sz="0" w:space="0" w:color="auto"/>
          </w:divBdr>
        </w:div>
        <w:div w:id="1350260418">
          <w:marLeft w:val="0"/>
          <w:marRight w:val="0"/>
          <w:marTop w:val="0"/>
          <w:marBottom w:val="0"/>
          <w:divBdr>
            <w:top w:val="none" w:sz="0" w:space="0" w:color="auto"/>
            <w:left w:val="none" w:sz="0" w:space="0" w:color="auto"/>
            <w:bottom w:val="none" w:sz="0" w:space="0" w:color="auto"/>
            <w:right w:val="none" w:sz="0" w:space="0" w:color="auto"/>
          </w:divBdr>
        </w:div>
        <w:div w:id="1984039020">
          <w:marLeft w:val="0"/>
          <w:marRight w:val="0"/>
          <w:marTop w:val="0"/>
          <w:marBottom w:val="0"/>
          <w:divBdr>
            <w:top w:val="none" w:sz="0" w:space="0" w:color="auto"/>
            <w:left w:val="none" w:sz="0" w:space="0" w:color="auto"/>
            <w:bottom w:val="none" w:sz="0" w:space="0" w:color="auto"/>
            <w:right w:val="none" w:sz="0" w:space="0" w:color="auto"/>
          </w:divBdr>
        </w:div>
        <w:div w:id="506675161">
          <w:marLeft w:val="0"/>
          <w:marRight w:val="0"/>
          <w:marTop w:val="0"/>
          <w:marBottom w:val="0"/>
          <w:divBdr>
            <w:top w:val="none" w:sz="0" w:space="0" w:color="auto"/>
            <w:left w:val="none" w:sz="0" w:space="0" w:color="auto"/>
            <w:bottom w:val="none" w:sz="0" w:space="0" w:color="auto"/>
            <w:right w:val="none" w:sz="0" w:space="0" w:color="auto"/>
          </w:divBdr>
        </w:div>
        <w:div w:id="208567350">
          <w:marLeft w:val="0"/>
          <w:marRight w:val="0"/>
          <w:marTop w:val="0"/>
          <w:marBottom w:val="0"/>
          <w:divBdr>
            <w:top w:val="none" w:sz="0" w:space="0" w:color="auto"/>
            <w:left w:val="none" w:sz="0" w:space="0" w:color="auto"/>
            <w:bottom w:val="none" w:sz="0" w:space="0" w:color="auto"/>
            <w:right w:val="none" w:sz="0" w:space="0" w:color="auto"/>
          </w:divBdr>
        </w:div>
        <w:div w:id="1287159574">
          <w:marLeft w:val="0"/>
          <w:marRight w:val="0"/>
          <w:marTop w:val="0"/>
          <w:marBottom w:val="0"/>
          <w:divBdr>
            <w:top w:val="none" w:sz="0" w:space="0" w:color="auto"/>
            <w:left w:val="none" w:sz="0" w:space="0" w:color="auto"/>
            <w:bottom w:val="none" w:sz="0" w:space="0" w:color="auto"/>
            <w:right w:val="none" w:sz="0" w:space="0" w:color="auto"/>
          </w:divBdr>
        </w:div>
        <w:div w:id="210265793">
          <w:marLeft w:val="0"/>
          <w:marRight w:val="0"/>
          <w:marTop w:val="0"/>
          <w:marBottom w:val="0"/>
          <w:divBdr>
            <w:top w:val="none" w:sz="0" w:space="0" w:color="auto"/>
            <w:left w:val="none" w:sz="0" w:space="0" w:color="auto"/>
            <w:bottom w:val="none" w:sz="0" w:space="0" w:color="auto"/>
            <w:right w:val="none" w:sz="0" w:space="0" w:color="auto"/>
          </w:divBdr>
        </w:div>
        <w:div w:id="281494468">
          <w:marLeft w:val="0"/>
          <w:marRight w:val="0"/>
          <w:marTop w:val="0"/>
          <w:marBottom w:val="0"/>
          <w:divBdr>
            <w:top w:val="none" w:sz="0" w:space="0" w:color="auto"/>
            <w:left w:val="none" w:sz="0" w:space="0" w:color="auto"/>
            <w:bottom w:val="none" w:sz="0" w:space="0" w:color="auto"/>
            <w:right w:val="none" w:sz="0" w:space="0" w:color="auto"/>
          </w:divBdr>
        </w:div>
        <w:div w:id="1196962726">
          <w:marLeft w:val="0"/>
          <w:marRight w:val="0"/>
          <w:marTop w:val="0"/>
          <w:marBottom w:val="0"/>
          <w:divBdr>
            <w:top w:val="none" w:sz="0" w:space="0" w:color="auto"/>
            <w:left w:val="none" w:sz="0" w:space="0" w:color="auto"/>
            <w:bottom w:val="none" w:sz="0" w:space="0" w:color="auto"/>
            <w:right w:val="none" w:sz="0" w:space="0" w:color="auto"/>
          </w:divBdr>
        </w:div>
        <w:div w:id="42683704">
          <w:marLeft w:val="0"/>
          <w:marRight w:val="0"/>
          <w:marTop w:val="0"/>
          <w:marBottom w:val="0"/>
          <w:divBdr>
            <w:top w:val="none" w:sz="0" w:space="0" w:color="auto"/>
            <w:left w:val="none" w:sz="0" w:space="0" w:color="auto"/>
            <w:bottom w:val="none" w:sz="0" w:space="0" w:color="auto"/>
            <w:right w:val="none" w:sz="0" w:space="0" w:color="auto"/>
          </w:divBdr>
        </w:div>
        <w:div w:id="1881622386">
          <w:marLeft w:val="0"/>
          <w:marRight w:val="0"/>
          <w:marTop w:val="0"/>
          <w:marBottom w:val="0"/>
          <w:divBdr>
            <w:top w:val="none" w:sz="0" w:space="0" w:color="auto"/>
            <w:left w:val="none" w:sz="0" w:space="0" w:color="auto"/>
            <w:bottom w:val="none" w:sz="0" w:space="0" w:color="auto"/>
            <w:right w:val="none" w:sz="0" w:space="0" w:color="auto"/>
          </w:divBdr>
        </w:div>
        <w:div w:id="115681133">
          <w:marLeft w:val="0"/>
          <w:marRight w:val="0"/>
          <w:marTop w:val="0"/>
          <w:marBottom w:val="0"/>
          <w:divBdr>
            <w:top w:val="none" w:sz="0" w:space="0" w:color="auto"/>
            <w:left w:val="none" w:sz="0" w:space="0" w:color="auto"/>
            <w:bottom w:val="none" w:sz="0" w:space="0" w:color="auto"/>
            <w:right w:val="none" w:sz="0" w:space="0" w:color="auto"/>
          </w:divBdr>
        </w:div>
        <w:div w:id="307782968">
          <w:marLeft w:val="0"/>
          <w:marRight w:val="0"/>
          <w:marTop w:val="0"/>
          <w:marBottom w:val="0"/>
          <w:divBdr>
            <w:top w:val="none" w:sz="0" w:space="0" w:color="auto"/>
            <w:left w:val="none" w:sz="0" w:space="0" w:color="auto"/>
            <w:bottom w:val="none" w:sz="0" w:space="0" w:color="auto"/>
            <w:right w:val="none" w:sz="0" w:space="0" w:color="auto"/>
          </w:divBdr>
        </w:div>
        <w:div w:id="782850237">
          <w:marLeft w:val="0"/>
          <w:marRight w:val="0"/>
          <w:marTop w:val="0"/>
          <w:marBottom w:val="0"/>
          <w:divBdr>
            <w:top w:val="none" w:sz="0" w:space="0" w:color="auto"/>
            <w:left w:val="none" w:sz="0" w:space="0" w:color="auto"/>
            <w:bottom w:val="none" w:sz="0" w:space="0" w:color="auto"/>
            <w:right w:val="none" w:sz="0" w:space="0" w:color="auto"/>
          </w:divBdr>
        </w:div>
        <w:div w:id="1772049302">
          <w:marLeft w:val="0"/>
          <w:marRight w:val="0"/>
          <w:marTop w:val="0"/>
          <w:marBottom w:val="0"/>
          <w:divBdr>
            <w:top w:val="none" w:sz="0" w:space="0" w:color="auto"/>
            <w:left w:val="none" w:sz="0" w:space="0" w:color="auto"/>
            <w:bottom w:val="none" w:sz="0" w:space="0" w:color="auto"/>
            <w:right w:val="none" w:sz="0" w:space="0" w:color="auto"/>
          </w:divBdr>
        </w:div>
      </w:divsChild>
    </w:div>
    <w:div w:id="1246181614">
      <w:bodyDiv w:val="1"/>
      <w:marLeft w:val="0"/>
      <w:marRight w:val="0"/>
      <w:marTop w:val="0"/>
      <w:marBottom w:val="0"/>
      <w:divBdr>
        <w:top w:val="none" w:sz="0" w:space="0" w:color="auto"/>
        <w:left w:val="none" w:sz="0" w:space="0" w:color="auto"/>
        <w:bottom w:val="none" w:sz="0" w:space="0" w:color="auto"/>
        <w:right w:val="none" w:sz="0" w:space="0" w:color="auto"/>
      </w:divBdr>
    </w:div>
    <w:div w:id="1264262836">
      <w:bodyDiv w:val="1"/>
      <w:marLeft w:val="0"/>
      <w:marRight w:val="0"/>
      <w:marTop w:val="0"/>
      <w:marBottom w:val="0"/>
      <w:divBdr>
        <w:top w:val="none" w:sz="0" w:space="0" w:color="auto"/>
        <w:left w:val="none" w:sz="0" w:space="0" w:color="auto"/>
        <w:bottom w:val="none" w:sz="0" w:space="0" w:color="auto"/>
        <w:right w:val="none" w:sz="0" w:space="0" w:color="auto"/>
      </w:divBdr>
    </w:div>
    <w:div w:id="1456633908">
      <w:bodyDiv w:val="1"/>
      <w:marLeft w:val="0"/>
      <w:marRight w:val="0"/>
      <w:marTop w:val="0"/>
      <w:marBottom w:val="0"/>
      <w:divBdr>
        <w:top w:val="none" w:sz="0" w:space="0" w:color="auto"/>
        <w:left w:val="none" w:sz="0" w:space="0" w:color="auto"/>
        <w:bottom w:val="none" w:sz="0" w:space="0" w:color="auto"/>
        <w:right w:val="none" w:sz="0" w:space="0" w:color="auto"/>
      </w:divBdr>
    </w:div>
    <w:div w:id="1481650535">
      <w:bodyDiv w:val="1"/>
      <w:marLeft w:val="0"/>
      <w:marRight w:val="0"/>
      <w:marTop w:val="0"/>
      <w:marBottom w:val="0"/>
      <w:divBdr>
        <w:top w:val="none" w:sz="0" w:space="0" w:color="auto"/>
        <w:left w:val="none" w:sz="0" w:space="0" w:color="auto"/>
        <w:bottom w:val="none" w:sz="0" w:space="0" w:color="auto"/>
        <w:right w:val="none" w:sz="0" w:space="0" w:color="auto"/>
      </w:divBdr>
    </w:div>
    <w:div w:id="1505247647">
      <w:bodyDiv w:val="1"/>
      <w:marLeft w:val="0"/>
      <w:marRight w:val="0"/>
      <w:marTop w:val="0"/>
      <w:marBottom w:val="0"/>
      <w:divBdr>
        <w:top w:val="none" w:sz="0" w:space="0" w:color="auto"/>
        <w:left w:val="none" w:sz="0" w:space="0" w:color="auto"/>
        <w:bottom w:val="none" w:sz="0" w:space="0" w:color="auto"/>
        <w:right w:val="none" w:sz="0" w:space="0" w:color="auto"/>
      </w:divBdr>
      <w:divsChild>
        <w:div w:id="2032608306">
          <w:marLeft w:val="0"/>
          <w:marRight w:val="0"/>
          <w:marTop w:val="0"/>
          <w:marBottom w:val="0"/>
          <w:divBdr>
            <w:top w:val="none" w:sz="0" w:space="0" w:color="auto"/>
            <w:left w:val="none" w:sz="0" w:space="0" w:color="auto"/>
            <w:bottom w:val="none" w:sz="0" w:space="0" w:color="auto"/>
            <w:right w:val="none" w:sz="0" w:space="0" w:color="auto"/>
          </w:divBdr>
        </w:div>
        <w:div w:id="821238832">
          <w:marLeft w:val="0"/>
          <w:marRight w:val="0"/>
          <w:marTop w:val="0"/>
          <w:marBottom w:val="0"/>
          <w:divBdr>
            <w:top w:val="none" w:sz="0" w:space="0" w:color="auto"/>
            <w:left w:val="none" w:sz="0" w:space="0" w:color="auto"/>
            <w:bottom w:val="none" w:sz="0" w:space="0" w:color="auto"/>
            <w:right w:val="none" w:sz="0" w:space="0" w:color="auto"/>
          </w:divBdr>
        </w:div>
        <w:div w:id="1901091136">
          <w:marLeft w:val="0"/>
          <w:marRight w:val="0"/>
          <w:marTop w:val="0"/>
          <w:marBottom w:val="0"/>
          <w:divBdr>
            <w:top w:val="none" w:sz="0" w:space="0" w:color="auto"/>
            <w:left w:val="none" w:sz="0" w:space="0" w:color="auto"/>
            <w:bottom w:val="none" w:sz="0" w:space="0" w:color="auto"/>
            <w:right w:val="none" w:sz="0" w:space="0" w:color="auto"/>
          </w:divBdr>
        </w:div>
        <w:div w:id="554007839">
          <w:marLeft w:val="0"/>
          <w:marRight w:val="0"/>
          <w:marTop w:val="0"/>
          <w:marBottom w:val="0"/>
          <w:divBdr>
            <w:top w:val="none" w:sz="0" w:space="0" w:color="auto"/>
            <w:left w:val="none" w:sz="0" w:space="0" w:color="auto"/>
            <w:bottom w:val="none" w:sz="0" w:space="0" w:color="auto"/>
            <w:right w:val="none" w:sz="0" w:space="0" w:color="auto"/>
          </w:divBdr>
        </w:div>
        <w:div w:id="1004284834">
          <w:marLeft w:val="0"/>
          <w:marRight w:val="0"/>
          <w:marTop w:val="0"/>
          <w:marBottom w:val="0"/>
          <w:divBdr>
            <w:top w:val="none" w:sz="0" w:space="0" w:color="auto"/>
            <w:left w:val="none" w:sz="0" w:space="0" w:color="auto"/>
            <w:bottom w:val="none" w:sz="0" w:space="0" w:color="auto"/>
            <w:right w:val="none" w:sz="0" w:space="0" w:color="auto"/>
          </w:divBdr>
        </w:div>
        <w:div w:id="2138795375">
          <w:marLeft w:val="0"/>
          <w:marRight w:val="0"/>
          <w:marTop w:val="0"/>
          <w:marBottom w:val="0"/>
          <w:divBdr>
            <w:top w:val="none" w:sz="0" w:space="0" w:color="auto"/>
            <w:left w:val="none" w:sz="0" w:space="0" w:color="auto"/>
            <w:bottom w:val="none" w:sz="0" w:space="0" w:color="auto"/>
            <w:right w:val="none" w:sz="0" w:space="0" w:color="auto"/>
          </w:divBdr>
        </w:div>
        <w:div w:id="1667434825">
          <w:marLeft w:val="0"/>
          <w:marRight w:val="0"/>
          <w:marTop w:val="0"/>
          <w:marBottom w:val="0"/>
          <w:divBdr>
            <w:top w:val="none" w:sz="0" w:space="0" w:color="auto"/>
            <w:left w:val="none" w:sz="0" w:space="0" w:color="auto"/>
            <w:bottom w:val="none" w:sz="0" w:space="0" w:color="auto"/>
            <w:right w:val="none" w:sz="0" w:space="0" w:color="auto"/>
          </w:divBdr>
        </w:div>
        <w:div w:id="1239709057">
          <w:marLeft w:val="0"/>
          <w:marRight w:val="0"/>
          <w:marTop w:val="0"/>
          <w:marBottom w:val="0"/>
          <w:divBdr>
            <w:top w:val="none" w:sz="0" w:space="0" w:color="auto"/>
            <w:left w:val="none" w:sz="0" w:space="0" w:color="auto"/>
            <w:bottom w:val="none" w:sz="0" w:space="0" w:color="auto"/>
            <w:right w:val="none" w:sz="0" w:space="0" w:color="auto"/>
          </w:divBdr>
        </w:div>
        <w:div w:id="2069451647">
          <w:marLeft w:val="0"/>
          <w:marRight w:val="0"/>
          <w:marTop w:val="0"/>
          <w:marBottom w:val="0"/>
          <w:divBdr>
            <w:top w:val="none" w:sz="0" w:space="0" w:color="auto"/>
            <w:left w:val="none" w:sz="0" w:space="0" w:color="auto"/>
            <w:bottom w:val="none" w:sz="0" w:space="0" w:color="auto"/>
            <w:right w:val="none" w:sz="0" w:space="0" w:color="auto"/>
          </w:divBdr>
        </w:div>
        <w:div w:id="1279871218">
          <w:marLeft w:val="0"/>
          <w:marRight w:val="0"/>
          <w:marTop w:val="0"/>
          <w:marBottom w:val="0"/>
          <w:divBdr>
            <w:top w:val="none" w:sz="0" w:space="0" w:color="auto"/>
            <w:left w:val="none" w:sz="0" w:space="0" w:color="auto"/>
            <w:bottom w:val="none" w:sz="0" w:space="0" w:color="auto"/>
            <w:right w:val="none" w:sz="0" w:space="0" w:color="auto"/>
          </w:divBdr>
        </w:div>
        <w:div w:id="2104566662">
          <w:marLeft w:val="0"/>
          <w:marRight w:val="0"/>
          <w:marTop w:val="0"/>
          <w:marBottom w:val="0"/>
          <w:divBdr>
            <w:top w:val="none" w:sz="0" w:space="0" w:color="auto"/>
            <w:left w:val="none" w:sz="0" w:space="0" w:color="auto"/>
            <w:bottom w:val="none" w:sz="0" w:space="0" w:color="auto"/>
            <w:right w:val="none" w:sz="0" w:space="0" w:color="auto"/>
          </w:divBdr>
        </w:div>
      </w:divsChild>
    </w:div>
    <w:div w:id="1608198352">
      <w:bodyDiv w:val="1"/>
      <w:marLeft w:val="0"/>
      <w:marRight w:val="0"/>
      <w:marTop w:val="0"/>
      <w:marBottom w:val="0"/>
      <w:divBdr>
        <w:top w:val="none" w:sz="0" w:space="0" w:color="auto"/>
        <w:left w:val="none" w:sz="0" w:space="0" w:color="auto"/>
        <w:bottom w:val="none" w:sz="0" w:space="0" w:color="auto"/>
        <w:right w:val="none" w:sz="0" w:space="0" w:color="auto"/>
      </w:divBdr>
    </w:div>
    <w:div w:id="1651708874">
      <w:bodyDiv w:val="1"/>
      <w:marLeft w:val="0"/>
      <w:marRight w:val="0"/>
      <w:marTop w:val="0"/>
      <w:marBottom w:val="0"/>
      <w:divBdr>
        <w:top w:val="none" w:sz="0" w:space="0" w:color="auto"/>
        <w:left w:val="none" w:sz="0" w:space="0" w:color="auto"/>
        <w:bottom w:val="none" w:sz="0" w:space="0" w:color="auto"/>
        <w:right w:val="none" w:sz="0" w:space="0" w:color="auto"/>
      </w:divBdr>
    </w:div>
    <w:div w:id="1698698858">
      <w:bodyDiv w:val="1"/>
      <w:marLeft w:val="0"/>
      <w:marRight w:val="0"/>
      <w:marTop w:val="0"/>
      <w:marBottom w:val="0"/>
      <w:divBdr>
        <w:top w:val="none" w:sz="0" w:space="0" w:color="auto"/>
        <w:left w:val="none" w:sz="0" w:space="0" w:color="auto"/>
        <w:bottom w:val="none" w:sz="0" w:space="0" w:color="auto"/>
        <w:right w:val="none" w:sz="0" w:space="0" w:color="auto"/>
      </w:divBdr>
    </w:div>
    <w:div w:id="1724864233">
      <w:bodyDiv w:val="1"/>
      <w:marLeft w:val="0"/>
      <w:marRight w:val="0"/>
      <w:marTop w:val="0"/>
      <w:marBottom w:val="0"/>
      <w:divBdr>
        <w:top w:val="none" w:sz="0" w:space="0" w:color="auto"/>
        <w:left w:val="none" w:sz="0" w:space="0" w:color="auto"/>
        <w:bottom w:val="none" w:sz="0" w:space="0" w:color="auto"/>
        <w:right w:val="none" w:sz="0" w:space="0" w:color="auto"/>
      </w:divBdr>
      <w:divsChild>
        <w:div w:id="1423449820">
          <w:marLeft w:val="0"/>
          <w:marRight w:val="0"/>
          <w:marTop w:val="0"/>
          <w:marBottom w:val="0"/>
          <w:divBdr>
            <w:top w:val="none" w:sz="0" w:space="0" w:color="auto"/>
            <w:left w:val="none" w:sz="0" w:space="0" w:color="auto"/>
            <w:bottom w:val="none" w:sz="0" w:space="0" w:color="auto"/>
            <w:right w:val="none" w:sz="0" w:space="0" w:color="auto"/>
          </w:divBdr>
        </w:div>
      </w:divsChild>
    </w:div>
    <w:div w:id="1779369423">
      <w:bodyDiv w:val="1"/>
      <w:marLeft w:val="0"/>
      <w:marRight w:val="0"/>
      <w:marTop w:val="0"/>
      <w:marBottom w:val="0"/>
      <w:divBdr>
        <w:top w:val="none" w:sz="0" w:space="0" w:color="auto"/>
        <w:left w:val="none" w:sz="0" w:space="0" w:color="auto"/>
        <w:bottom w:val="none" w:sz="0" w:space="0" w:color="auto"/>
        <w:right w:val="none" w:sz="0" w:space="0" w:color="auto"/>
      </w:divBdr>
    </w:div>
    <w:div w:id="1840342546">
      <w:bodyDiv w:val="1"/>
      <w:marLeft w:val="0"/>
      <w:marRight w:val="0"/>
      <w:marTop w:val="0"/>
      <w:marBottom w:val="0"/>
      <w:divBdr>
        <w:top w:val="none" w:sz="0" w:space="0" w:color="auto"/>
        <w:left w:val="none" w:sz="0" w:space="0" w:color="auto"/>
        <w:bottom w:val="none" w:sz="0" w:space="0" w:color="auto"/>
        <w:right w:val="none" w:sz="0" w:space="0" w:color="auto"/>
      </w:divBdr>
      <w:divsChild>
        <w:div w:id="1025059986">
          <w:marLeft w:val="0"/>
          <w:marRight w:val="0"/>
          <w:marTop w:val="0"/>
          <w:marBottom w:val="0"/>
          <w:divBdr>
            <w:top w:val="none" w:sz="0" w:space="0" w:color="auto"/>
            <w:left w:val="none" w:sz="0" w:space="0" w:color="auto"/>
            <w:bottom w:val="none" w:sz="0" w:space="0" w:color="auto"/>
            <w:right w:val="none" w:sz="0" w:space="0" w:color="auto"/>
          </w:divBdr>
        </w:div>
        <w:div w:id="2074236845">
          <w:marLeft w:val="0"/>
          <w:marRight w:val="0"/>
          <w:marTop w:val="0"/>
          <w:marBottom w:val="0"/>
          <w:divBdr>
            <w:top w:val="none" w:sz="0" w:space="0" w:color="auto"/>
            <w:left w:val="none" w:sz="0" w:space="0" w:color="auto"/>
            <w:bottom w:val="none" w:sz="0" w:space="0" w:color="auto"/>
            <w:right w:val="none" w:sz="0" w:space="0" w:color="auto"/>
          </w:divBdr>
        </w:div>
        <w:div w:id="795221049">
          <w:marLeft w:val="0"/>
          <w:marRight w:val="0"/>
          <w:marTop w:val="0"/>
          <w:marBottom w:val="0"/>
          <w:divBdr>
            <w:top w:val="none" w:sz="0" w:space="0" w:color="auto"/>
            <w:left w:val="none" w:sz="0" w:space="0" w:color="auto"/>
            <w:bottom w:val="none" w:sz="0" w:space="0" w:color="auto"/>
            <w:right w:val="none" w:sz="0" w:space="0" w:color="auto"/>
          </w:divBdr>
        </w:div>
        <w:div w:id="1215852166">
          <w:marLeft w:val="0"/>
          <w:marRight w:val="0"/>
          <w:marTop w:val="0"/>
          <w:marBottom w:val="0"/>
          <w:divBdr>
            <w:top w:val="none" w:sz="0" w:space="0" w:color="auto"/>
            <w:left w:val="none" w:sz="0" w:space="0" w:color="auto"/>
            <w:bottom w:val="none" w:sz="0" w:space="0" w:color="auto"/>
            <w:right w:val="none" w:sz="0" w:space="0" w:color="auto"/>
          </w:divBdr>
        </w:div>
        <w:div w:id="1035547223">
          <w:marLeft w:val="0"/>
          <w:marRight w:val="0"/>
          <w:marTop w:val="0"/>
          <w:marBottom w:val="0"/>
          <w:divBdr>
            <w:top w:val="none" w:sz="0" w:space="0" w:color="auto"/>
            <w:left w:val="none" w:sz="0" w:space="0" w:color="auto"/>
            <w:bottom w:val="none" w:sz="0" w:space="0" w:color="auto"/>
            <w:right w:val="none" w:sz="0" w:space="0" w:color="auto"/>
          </w:divBdr>
        </w:div>
        <w:div w:id="1101947918">
          <w:marLeft w:val="0"/>
          <w:marRight w:val="0"/>
          <w:marTop w:val="0"/>
          <w:marBottom w:val="0"/>
          <w:divBdr>
            <w:top w:val="none" w:sz="0" w:space="0" w:color="auto"/>
            <w:left w:val="none" w:sz="0" w:space="0" w:color="auto"/>
            <w:bottom w:val="none" w:sz="0" w:space="0" w:color="auto"/>
            <w:right w:val="none" w:sz="0" w:space="0" w:color="auto"/>
          </w:divBdr>
        </w:div>
        <w:div w:id="58525577">
          <w:marLeft w:val="0"/>
          <w:marRight w:val="0"/>
          <w:marTop w:val="0"/>
          <w:marBottom w:val="0"/>
          <w:divBdr>
            <w:top w:val="none" w:sz="0" w:space="0" w:color="auto"/>
            <w:left w:val="none" w:sz="0" w:space="0" w:color="auto"/>
            <w:bottom w:val="none" w:sz="0" w:space="0" w:color="auto"/>
            <w:right w:val="none" w:sz="0" w:space="0" w:color="auto"/>
          </w:divBdr>
        </w:div>
        <w:div w:id="607348683">
          <w:marLeft w:val="0"/>
          <w:marRight w:val="0"/>
          <w:marTop w:val="0"/>
          <w:marBottom w:val="0"/>
          <w:divBdr>
            <w:top w:val="none" w:sz="0" w:space="0" w:color="auto"/>
            <w:left w:val="none" w:sz="0" w:space="0" w:color="auto"/>
            <w:bottom w:val="none" w:sz="0" w:space="0" w:color="auto"/>
            <w:right w:val="none" w:sz="0" w:space="0" w:color="auto"/>
          </w:divBdr>
        </w:div>
        <w:div w:id="1880118263">
          <w:marLeft w:val="0"/>
          <w:marRight w:val="0"/>
          <w:marTop w:val="0"/>
          <w:marBottom w:val="0"/>
          <w:divBdr>
            <w:top w:val="none" w:sz="0" w:space="0" w:color="auto"/>
            <w:left w:val="none" w:sz="0" w:space="0" w:color="auto"/>
            <w:bottom w:val="none" w:sz="0" w:space="0" w:color="auto"/>
            <w:right w:val="none" w:sz="0" w:space="0" w:color="auto"/>
          </w:divBdr>
        </w:div>
        <w:div w:id="1331910968">
          <w:marLeft w:val="0"/>
          <w:marRight w:val="0"/>
          <w:marTop w:val="0"/>
          <w:marBottom w:val="0"/>
          <w:divBdr>
            <w:top w:val="none" w:sz="0" w:space="0" w:color="auto"/>
            <w:left w:val="none" w:sz="0" w:space="0" w:color="auto"/>
            <w:bottom w:val="none" w:sz="0" w:space="0" w:color="auto"/>
            <w:right w:val="none" w:sz="0" w:space="0" w:color="auto"/>
          </w:divBdr>
        </w:div>
        <w:div w:id="1735539480">
          <w:marLeft w:val="0"/>
          <w:marRight w:val="0"/>
          <w:marTop w:val="0"/>
          <w:marBottom w:val="0"/>
          <w:divBdr>
            <w:top w:val="none" w:sz="0" w:space="0" w:color="auto"/>
            <w:left w:val="none" w:sz="0" w:space="0" w:color="auto"/>
            <w:bottom w:val="none" w:sz="0" w:space="0" w:color="auto"/>
            <w:right w:val="none" w:sz="0" w:space="0" w:color="auto"/>
          </w:divBdr>
        </w:div>
        <w:div w:id="429352123">
          <w:marLeft w:val="0"/>
          <w:marRight w:val="0"/>
          <w:marTop w:val="0"/>
          <w:marBottom w:val="0"/>
          <w:divBdr>
            <w:top w:val="none" w:sz="0" w:space="0" w:color="auto"/>
            <w:left w:val="none" w:sz="0" w:space="0" w:color="auto"/>
            <w:bottom w:val="none" w:sz="0" w:space="0" w:color="auto"/>
            <w:right w:val="none" w:sz="0" w:space="0" w:color="auto"/>
          </w:divBdr>
        </w:div>
      </w:divsChild>
    </w:div>
    <w:div w:id="1919367495">
      <w:bodyDiv w:val="1"/>
      <w:marLeft w:val="0"/>
      <w:marRight w:val="0"/>
      <w:marTop w:val="0"/>
      <w:marBottom w:val="0"/>
      <w:divBdr>
        <w:top w:val="none" w:sz="0" w:space="0" w:color="auto"/>
        <w:left w:val="none" w:sz="0" w:space="0" w:color="auto"/>
        <w:bottom w:val="none" w:sz="0" w:space="0" w:color="auto"/>
        <w:right w:val="none" w:sz="0" w:space="0" w:color="auto"/>
      </w:divBdr>
    </w:div>
    <w:div w:id="1921207486">
      <w:bodyDiv w:val="1"/>
      <w:marLeft w:val="0"/>
      <w:marRight w:val="0"/>
      <w:marTop w:val="0"/>
      <w:marBottom w:val="0"/>
      <w:divBdr>
        <w:top w:val="none" w:sz="0" w:space="0" w:color="auto"/>
        <w:left w:val="none" w:sz="0" w:space="0" w:color="auto"/>
        <w:bottom w:val="none" w:sz="0" w:space="0" w:color="auto"/>
        <w:right w:val="none" w:sz="0" w:space="0" w:color="auto"/>
      </w:divBdr>
    </w:div>
    <w:div w:id="2079204745">
      <w:bodyDiv w:val="1"/>
      <w:marLeft w:val="0"/>
      <w:marRight w:val="0"/>
      <w:marTop w:val="0"/>
      <w:marBottom w:val="0"/>
      <w:divBdr>
        <w:top w:val="none" w:sz="0" w:space="0" w:color="auto"/>
        <w:left w:val="none" w:sz="0" w:space="0" w:color="auto"/>
        <w:bottom w:val="none" w:sz="0" w:space="0" w:color="auto"/>
        <w:right w:val="none" w:sz="0" w:space="0" w:color="auto"/>
      </w:divBdr>
      <w:divsChild>
        <w:div w:id="1054160546">
          <w:marLeft w:val="0"/>
          <w:marRight w:val="0"/>
          <w:marTop w:val="0"/>
          <w:marBottom w:val="0"/>
          <w:divBdr>
            <w:top w:val="none" w:sz="0" w:space="0" w:color="auto"/>
            <w:left w:val="none" w:sz="0" w:space="0" w:color="auto"/>
            <w:bottom w:val="none" w:sz="0" w:space="0" w:color="auto"/>
            <w:right w:val="none" w:sz="0" w:space="0" w:color="auto"/>
          </w:divBdr>
          <w:divsChild>
            <w:div w:id="904996308">
              <w:marLeft w:val="0"/>
              <w:marRight w:val="0"/>
              <w:marTop w:val="0"/>
              <w:marBottom w:val="0"/>
              <w:divBdr>
                <w:top w:val="none" w:sz="0" w:space="0" w:color="auto"/>
                <w:left w:val="none" w:sz="0" w:space="0" w:color="auto"/>
                <w:bottom w:val="none" w:sz="0" w:space="0" w:color="auto"/>
                <w:right w:val="none" w:sz="0" w:space="0" w:color="auto"/>
              </w:divBdr>
            </w:div>
            <w:div w:id="1077745711">
              <w:marLeft w:val="0"/>
              <w:marRight w:val="0"/>
              <w:marTop w:val="0"/>
              <w:marBottom w:val="0"/>
              <w:divBdr>
                <w:top w:val="none" w:sz="0" w:space="0" w:color="auto"/>
                <w:left w:val="none" w:sz="0" w:space="0" w:color="auto"/>
                <w:bottom w:val="none" w:sz="0" w:space="0" w:color="auto"/>
                <w:right w:val="none" w:sz="0" w:space="0" w:color="auto"/>
              </w:divBdr>
            </w:div>
            <w:div w:id="1387417258">
              <w:marLeft w:val="0"/>
              <w:marRight w:val="0"/>
              <w:marTop w:val="0"/>
              <w:marBottom w:val="0"/>
              <w:divBdr>
                <w:top w:val="none" w:sz="0" w:space="0" w:color="auto"/>
                <w:left w:val="none" w:sz="0" w:space="0" w:color="auto"/>
                <w:bottom w:val="none" w:sz="0" w:space="0" w:color="auto"/>
                <w:right w:val="none" w:sz="0" w:space="0" w:color="auto"/>
              </w:divBdr>
            </w:div>
            <w:div w:id="2118791854">
              <w:marLeft w:val="0"/>
              <w:marRight w:val="0"/>
              <w:marTop w:val="0"/>
              <w:marBottom w:val="0"/>
              <w:divBdr>
                <w:top w:val="none" w:sz="0" w:space="0" w:color="auto"/>
                <w:left w:val="none" w:sz="0" w:space="0" w:color="auto"/>
                <w:bottom w:val="none" w:sz="0" w:space="0" w:color="auto"/>
                <w:right w:val="none" w:sz="0" w:space="0" w:color="auto"/>
              </w:divBdr>
            </w:div>
            <w:div w:id="1195120896">
              <w:marLeft w:val="0"/>
              <w:marRight w:val="0"/>
              <w:marTop w:val="0"/>
              <w:marBottom w:val="0"/>
              <w:divBdr>
                <w:top w:val="none" w:sz="0" w:space="0" w:color="auto"/>
                <w:left w:val="none" w:sz="0" w:space="0" w:color="auto"/>
                <w:bottom w:val="none" w:sz="0" w:space="0" w:color="auto"/>
                <w:right w:val="none" w:sz="0" w:space="0" w:color="auto"/>
              </w:divBdr>
            </w:div>
            <w:div w:id="539131148">
              <w:marLeft w:val="0"/>
              <w:marRight w:val="0"/>
              <w:marTop w:val="0"/>
              <w:marBottom w:val="0"/>
              <w:divBdr>
                <w:top w:val="none" w:sz="0" w:space="0" w:color="auto"/>
                <w:left w:val="none" w:sz="0" w:space="0" w:color="auto"/>
                <w:bottom w:val="none" w:sz="0" w:space="0" w:color="auto"/>
                <w:right w:val="none" w:sz="0" w:space="0" w:color="auto"/>
              </w:divBdr>
            </w:div>
            <w:div w:id="1780224558">
              <w:marLeft w:val="0"/>
              <w:marRight w:val="0"/>
              <w:marTop w:val="0"/>
              <w:marBottom w:val="0"/>
              <w:divBdr>
                <w:top w:val="none" w:sz="0" w:space="0" w:color="auto"/>
                <w:left w:val="none" w:sz="0" w:space="0" w:color="auto"/>
                <w:bottom w:val="none" w:sz="0" w:space="0" w:color="auto"/>
                <w:right w:val="none" w:sz="0" w:space="0" w:color="auto"/>
              </w:divBdr>
            </w:div>
            <w:div w:id="2007131521">
              <w:marLeft w:val="0"/>
              <w:marRight w:val="0"/>
              <w:marTop w:val="0"/>
              <w:marBottom w:val="0"/>
              <w:divBdr>
                <w:top w:val="none" w:sz="0" w:space="0" w:color="auto"/>
                <w:left w:val="none" w:sz="0" w:space="0" w:color="auto"/>
                <w:bottom w:val="none" w:sz="0" w:space="0" w:color="auto"/>
                <w:right w:val="none" w:sz="0" w:space="0" w:color="auto"/>
              </w:divBdr>
            </w:div>
            <w:div w:id="594480472">
              <w:marLeft w:val="0"/>
              <w:marRight w:val="0"/>
              <w:marTop w:val="0"/>
              <w:marBottom w:val="0"/>
              <w:divBdr>
                <w:top w:val="none" w:sz="0" w:space="0" w:color="auto"/>
                <w:left w:val="none" w:sz="0" w:space="0" w:color="auto"/>
                <w:bottom w:val="none" w:sz="0" w:space="0" w:color="auto"/>
                <w:right w:val="none" w:sz="0" w:space="0" w:color="auto"/>
              </w:divBdr>
            </w:div>
            <w:div w:id="1714572863">
              <w:marLeft w:val="0"/>
              <w:marRight w:val="0"/>
              <w:marTop w:val="0"/>
              <w:marBottom w:val="0"/>
              <w:divBdr>
                <w:top w:val="none" w:sz="0" w:space="0" w:color="auto"/>
                <w:left w:val="none" w:sz="0" w:space="0" w:color="auto"/>
                <w:bottom w:val="none" w:sz="0" w:space="0" w:color="auto"/>
                <w:right w:val="none" w:sz="0" w:space="0" w:color="auto"/>
              </w:divBdr>
            </w:div>
            <w:div w:id="2016959995">
              <w:marLeft w:val="0"/>
              <w:marRight w:val="0"/>
              <w:marTop w:val="0"/>
              <w:marBottom w:val="0"/>
              <w:divBdr>
                <w:top w:val="none" w:sz="0" w:space="0" w:color="auto"/>
                <w:left w:val="none" w:sz="0" w:space="0" w:color="auto"/>
                <w:bottom w:val="none" w:sz="0" w:space="0" w:color="auto"/>
                <w:right w:val="none" w:sz="0" w:space="0" w:color="auto"/>
              </w:divBdr>
            </w:div>
            <w:div w:id="2077969246">
              <w:marLeft w:val="0"/>
              <w:marRight w:val="0"/>
              <w:marTop w:val="0"/>
              <w:marBottom w:val="0"/>
              <w:divBdr>
                <w:top w:val="none" w:sz="0" w:space="0" w:color="auto"/>
                <w:left w:val="none" w:sz="0" w:space="0" w:color="auto"/>
                <w:bottom w:val="none" w:sz="0" w:space="0" w:color="auto"/>
                <w:right w:val="none" w:sz="0" w:space="0" w:color="auto"/>
              </w:divBdr>
            </w:div>
            <w:div w:id="1985154412">
              <w:marLeft w:val="0"/>
              <w:marRight w:val="0"/>
              <w:marTop w:val="0"/>
              <w:marBottom w:val="0"/>
              <w:divBdr>
                <w:top w:val="none" w:sz="0" w:space="0" w:color="auto"/>
                <w:left w:val="none" w:sz="0" w:space="0" w:color="auto"/>
                <w:bottom w:val="none" w:sz="0" w:space="0" w:color="auto"/>
                <w:right w:val="none" w:sz="0" w:space="0" w:color="auto"/>
              </w:divBdr>
            </w:div>
            <w:div w:id="1638022786">
              <w:marLeft w:val="0"/>
              <w:marRight w:val="0"/>
              <w:marTop w:val="0"/>
              <w:marBottom w:val="0"/>
              <w:divBdr>
                <w:top w:val="none" w:sz="0" w:space="0" w:color="auto"/>
                <w:left w:val="none" w:sz="0" w:space="0" w:color="auto"/>
                <w:bottom w:val="none" w:sz="0" w:space="0" w:color="auto"/>
                <w:right w:val="none" w:sz="0" w:space="0" w:color="auto"/>
              </w:divBdr>
            </w:div>
            <w:div w:id="243076174">
              <w:marLeft w:val="0"/>
              <w:marRight w:val="0"/>
              <w:marTop w:val="0"/>
              <w:marBottom w:val="0"/>
              <w:divBdr>
                <w:top w:val="none" w:sz="0" w:space="0" w:color="auto"/>
                <w:left w:val="none" w:sz="0" w:space="0" w:color="auto"/>
                <w:bottom w:val="none" w:sz="0" w:space="0" w:color="auto"/>
                <w:right w:val="none" w:sz="0" w:space="0" w:color="auto"/>
              </w:divBdr>
            </w:div>
            <w:div w:id="463625994">
              <w:marLeft w:val="0"/>
              <w:marRight w:val="0"/>
              <w:marTop w:val="0"/>
              <w:marBottom w:val="0"/>
              <w:divBdr>
                <w:top w:val="none" w:sz="0" w:space="0" w:color="auto"/>
                <w:left w:val="none" w:sz="0" w:space="0" w:color="auto"/>
                <w:bottom w:val="none" w:sz="0" w:space="0" w:color="auto"/>
                <w:right w:val="none" w:sz="0" w:space="0" w:color="auto"/>
              </w:divBdr>
            </w:div>
            <w:div w:id="856430217">
              <w:marLeft w:val="0"/>
              <w:marRight w:val="0"/>
              <w:marTop w:val="0"/>
              <w:marBottom w:val="0"/>
              <w:divBdr>
                <w:top w:val="none" w:sz="0" w:space="0" w:color="auto"/>
                <w:left w:val="none" w:sz="0" w:space="0" w:color="auto"/>
                <w:bottom w:val="none" w:sz="0" w:space="0" w:color="auto"/>
                <w:right w:val="none" w:sz="0" w:space="0" w:color="auto"/>
              </w:divBdr>
            </w:div>
            <w:div w:id="286280579">
              <w:marLeft w:val="0"/>
              <w:marRight w:val="0"/>
              <w:marTop w:val="0"/>
              <w:marBottom w:val="0"/>
              <w:divBdr>
                <w:top w:val="none" w:sz="0" w:space="0" w:color="auto"/>
                <w:left w:val="none" w:sz="0" w:space="0" w:color="auto"/>
                <w:bottom w:val="none" w:sz="0" w:space="0" w:color="auto"/>
                <w:right w:val="none" w:sz="0" w:space="0" w:color="auto"/>
              </w:divBdr>
            </w:div>
            <w:div w:id="2038307158">
              <w:marLeft w:val="0"/>
              <w:marRight w:val="0"/>
              <w:marTop w:val="0"/>
              <w:marBottom w:val="0"/>
              <w:divBdr>
                <w:top w:val="none" w:sz="0" w:space="0" w:color="auto"/>
                <w:left w:val="none" w:sz="0" w:space="0" w:color="auto"/>
                <w:bottom w:val="none" w:sz="0" w:space="0" w:color="auto"/>
                <w:right w:val="none" w:sz="0" w:space="0" w:color="auto"/>
              </w:divBdr>
            </w:div>
            <w:div w:id="248124191">
              <w:marLeft w:val="0"/>
              <w:marRight w:val="0"/>
              <w:marTop w:val="0"/>
              <w:marBottom w:val="0"/>
              <w:divBdr>
                <w:top w:val="none" w:sz="0" w:space="0" w:color="auto"/>
                <w:left w:val="none" w:sz="0" w:space="0" w:color="auto"/>
                <w:bottom w:val="none" w:sz="0" w:space="0" w:color="auto"/>
                <w:right w:val="none" w:sz="0" w:space="0" w:color="auto"/>
              </w:divBdr>
            </w:div>
            <w:div w:id="591822308">
              <w:marLeft w:val="0"/>
              <w:marRight w:val="0"/>
              <w:marTop w:val="0"/>
              <w:marBottom w:val="0"/>
              <w:divBdr>
                <w:top w:val="none" w:sz="0" w:space="0" w:color="auto"/>
                <w:left w:val="none" w:sz="0" w:space="0" w:color="auto"/>
                <w:bottom w:val="none" w:sz="0" w:space="0" w:color="auto"/>
                <w:right w:val="none" w:sz="0" w:space="0" w:color="auto"/>
              </w:divBdr>
            </w:div>
            <w:div w:id="1078599221">
              <w:marLeft w:val="0"/>
              <w:marRight w:val="0"/>
              <w:marTop w:val="0"/>
              <w:marBottom w:val="0"/>
              <w:divBdr>
                <w:top w:val="none" w:sz="0" w:space="0" w:color="auto"/>
                <w:left w:val="none" w:sz="0" w:space="0" w:color="auto"/>
                <w:bottom w:val="none" w:sz="0" w:space="0" w:color="auto"/>
                <w:right w:val="none" w:sz="0" w:space="0" w:color="auto"/>
              </w:divBdr>
            </w:div>
            <w:div w:id="1827697064">
              <w:marLeft w:val="0"/>
              <w:marRight w:val="0"/>
              <w:marTop w:val="0"/>
              <w:marBottom w:val="0"/>
              <w:divBdr>
                <w:top w:val="none" w:sz="0" w:space="0" w:color="auto"/>
                <w:left w:val="none" w:sz="0" w:space="0" w:color="auto"/>
                <w:bottom w:val="none" w:sz="0" w:space="0" w:color="auto"/>
                <w:right w:val="none" w:sz="0" w:space="0" w:color="auto"/>
              </w:divBdr>
            </w:div>
            <w:div w:id="1853372329">
              <w:marLeft w:val="0"/>
              <w:marRight w:val="0"/>
              <w:marTop w:val="0"/>
              <w:marBottom w:val="0"/>
              <w:divBdr>
                <w:top w:val="none" w:sz="0" w:space="0" w:color="auto"/>
                <w:left w:val="none" w:sz="0" w:space="0" w:color="auto"/>
                <w:bottom w:val="none" w:sz="0" w:space="0" w:color="auto"/>
                <w:right w:val="none" w:sz="0" w:space="0" w:color="auto"/>
              </w:divBdr>
            </w:div>
            <w:div w:id="1887637141">
              <w:marLeft w:val="0"/>
              <w:marRight w:val="0"/>
              <w:marTop w:val="0"/>
              <w:marBottom w:val="0"/>
              <w:divBdr>
                <w:top w:val="none" w:sz="0" w:space="0" w:color="auto"/>
                <w:left w:val="none" w:sz="0" w:space="0" w:color="auto"/>
                <w:bottom w:val="none" w:sz="0" w:space="0" w:color="auto"/>
                <w:right w:val="none" w:sz="0" w:space="0" w:color="auto"/>
              </w:divBdr>
            </w:div>
            <w:div w:id="1919172876">
              <w:marLeft w:val="0"/>
              <w:marRight w:val="0"/>
              <w:marTop w:val="0"/>
              <w:marBottom w:val="0"/>
              <w:divBdr>
                <w:top w:val="none" w:sz="0" w:space="0" w:color="auto"/>
                <w:left w:val="none" w:sz="0" w:space="0" w:color="auto"/>
                <w:bottom w:val="none" w:sz="0" w:space="0" w:color="auto"/>
                <w:right w:val="none" w:sz="0" w:space="0" w:color="auto"/>
              </w:divBdr>
            </w:div>
            <w:div w:id="257981035">
              <w:marLeft w:val="0"/>
              <w:marRight w:val="0"/>
              <w:marTop w:val="0"/>
              <w:marBottom w:val="0"/>
              <w:divBdr>
                <w:top w:val="none" w:sz="0" w:space="0" w:color="auto"/>
                <w:left w:val="none" w:sz="0" w:space="0" w:color="auto"/>
                <w:bottom w:val="none" w:sz="0" w:space="0" w:color="auto"/>
                <w:right w:val="none" w:sz="0" w:space="0" w:color="auto"/>
              </w:divBdr>
            </w:div>
            <w:div w:id="34891866">
              <w:marLeft w:val="0"/>
              <w:marRight w:val="0"/>
              <w:marTop w:val="0"/>
              <w:marBottom w:val="0"/>
              <w:divBdr>
                <w:top w:val="none" w:sz="0" w:space="0" w:color="auto"/>
                <w:left w:val="none" w:sz="0" w:space="0" w:color="auto"/>
                <w:bottom w:val="none" w:sz="0" w:space="0" w:color="auto"/>
                <w:right w:val="none" w:sz="0" w:space="0" w:color="auto"/>
              </w:divBdr>
            </w:div>
            <w:div w:id="1712069076">
              <w:marLeft w:val="0"/>
              <w:marRight w:val="0"/>
              <w:marTop w:val="0"/>
              <w:marBottom w:val="0"/>
              <w:divBdr>
                <w:top w:val="none" w:sz="0" w:space="0" w:color="auto"/>
                <w:left w:val="none" w:sz="0" w:space="0" w:color="auto"/>
                <w:bottom w:val="none" w:sz="0" w:space="0" w:color="auto"/>
                <w:right w:val="none" w:sz="0" w:space="0" w:color="auto"/>
              </w:divBdr>
            </w:div>
            <w:div w:id="1905329875">
              <w:marLeft w:val="0"/>
              <w:marRight w:val="0"/>
              <w:marTop w:val="0"/>
              <w:marBottom w:val="0"/>
              <w:divBdr>
                <w:top w:val="none" w:sz="0" w:space="0" w:color="auto"/>
                <w:left w:val="none" w:sz="0" w:space="0" w:color="auto"/>
                <w:bottom w:val="none" w:sz="0" w:space="0" w:color="auto"/>
                <w:right w:val="none" w:sz="0" w:space="0" w:color="auto"/>
              </w:divBdr>
            </w:div>
            <w:div w:id="1244685292">
              <w:marLeft w:val="0"/>
              <w:marRight w:val="0"/>
              <w:marTop w:val="0"/>
              <w:marBottom w:val="0"/>
              <w:divBdr>
                <w:top w:val="none" w:sz="0" w:space="0" w:color="auto"/>
                <w:left w:val="none" w:sz="0" w:space="0" w:color="auto"/>
                <w:bottom w:val="none" w:sz="0" w:space="0" w:color="auto"/>
                <w:right w:val="none" w:sz="0" w:space="0" w:color="auto"/>
              </w:divBdr>
            </w:div>
            <w:div w:id="2087411969">
              <w:marLeft w:val="0"/>
              <w:marRight w:val="0"/>
              <w:marTop w:val="0"/>
              <w:marBottom w:val="0"/>
              <w:divBdr>
                <w:top w:val="none" w:sz="0" w:space="0" w:color="auto"/>
                <w:left w:val="none" w:sz="0" w:space="0" w:color="auto"/>
                <w:bottom w:val="none" w:sz="0" w:space="0" w:color="auto"/>
                <w:right w:val="none" w:sz="0" w:space="0" w:color="auto"/>
              </w:divBdr>
            </w:div>
            <w:div w:id="1982927637">
              <w:marLeft w:val="0"/>
              <w:marRight w:val="0"/>
              <w:marTop w:val="0"/>
              <w:marBottom w:val="0"/>
              <w:divBdr>
                <w:top w:val="none" w:sz="0" w:space="0" w:color="auto"/>
                <w:left w:val="none" w:sz="0" w:space="0" w:color="auto"/>
                <w:bottom w:val="none" w:sz="0" w:space="0" w:color="auto"/>
                <w:right w:val="none" w:sz="0" w:space="0" w:color="auto"/>
              </w:divBdr>
            </w:div>
            <w:div w:id="571240709">
              <w:marLeft w:val="0"/>
              <w:marRight w:val="0"/>
              <w:marTop w:val="0"/>
              <w:marBottom w:val="0"/>
              <w:divBdr>
                <w:top w:val="none" w:sz="0" w:space="0" w:color="auto"/>
                <w:left w:val="none" w:sz="0" w:space="0" w:color="auto"/>
                <w:bottom w:val="none" w:sz="0" w:space="0" w:color="auto"/>
                <w:right w:val="none" w:sz="0" w:space="0" w:color="auto"/>
              </w:divBdr>
            </w:div>
            <w:div w:id="146021444">
              <w:marLeft w:val="0"/>
              <w:marRight w:val="0"/>
              <w:marTop w:val="0"/>
              <w:marBottom w:val="0"/>
              <w:divBdr>
                <w:top w:val="none" w:sz="0" w:space="0" w:color="auto"/>
                <w:left w:val="none" w:sz="0" w:space="0" w:color="auto"/>
                <w:bottom w:val="none" w:sz="0" w:space="0" w:color="auto"/>
                <w:right w:val="none" w:sz="0" w:space="0" w:color="auto"/>
              </w:divBdr>
            </w:div>
            <w:div w:id="1825507632">
              <w:marLeft w:val="0"/>
              <w:marRight w:val="0"/>
              <w:marTop w:val="0"/>
              <w:marBottom w:val="0"/>
              <w:divBdr>
                <w:top w:val="none" w:sz="0" w:space="0" w:color="auto"/>
                <w:left w:val="none" w:sz="0" w:space="0" w:color="auto"/>
                <w:bottom w:val="none" w:sz="0" w:space="0" w:color="auto"/>
                <w:right w:val="none" w:sz="0" w:space="0" w:color="auto"/>
              </w:divBdr>
            </w:div>
            <w:div w:id="1929194928">
              <w:marLeft w:val="0"/>
              <w:marRight w:val="0"/>
              <w:marTop w:val="0"/>
              <w:marBottom w:val="0"/>
              <w:divBdr>
                <w:top w:val="none" w:sz="0" w:space="0" w:color="auto"/>
                <w:left w:val="none" w:sz="0" w:space="0" w:color="auto"/>
                <w:bottom w:val="none" w:sz="0" w:space="0" w:color="auto"/>
                <w:right w:val="none" w:sz="0" w:space="0" w:color="auto"/>
              </w:divBdr>
            </w:div>
            <w:div w:id="998582908">
              <w:marLeft w:val="0"/>
              <w:marRight w:val="0"/>
              <w:marTop w:val="0"/>
              <w:marBottom w:val="0"/>
              <w:divBdr>
                <w:top w:val="none" w:sz="0" w:space="0" w:color="auto"/>
                <w:left w:val="none" w:sz="0" w:space="0" w:color="auto"/>
                <w:bottom w:val="none" w:sz="0" w:space="0" w:color="auto"/>
                <w:right w:val="none" w:sz="0" w:space="0" w:color="auto"/>
              </w:divBdr>
            </w:div>
            <w:div w:id="1587763254">
              <w:marLeft w:val="0"/>
              <w:marRight w:val="0"/>
              <w:marTop w:val="0"/>
              <w:marBottom w:val="0"/>
              <w:divBdr>
                <w:top w:val="none" w:sz="0" w:space="0" w:color="auto"/>
                <w:left w:val="none" w:sz="0" w:space="0" w:color="auto"/>
                <w:bottom w:val="none" w:sz="0" w:space="0" w:color="auto"/>
                <w:right w:val="none" w:sz="0" w:space="0" w:color="auto"/>
              </w:divBdr>
            </w:div>
            <w:div w:id="641426666">
              <w:marLeft w:val="0"/>
              <w:marRight w:val="0"/>
              <w:marTop w:val="0"/>
              <w:marBottom w:val="0"/>
              <w:divBdr>
                <w:top w:val="none" w:sz="0" w:space="0" w:color="auto"/>
                <w:left w:val="none" w:sz="0" w:space="0" w:color="auto"/>
                <w:bottom w:val="none" w:sz="0" w:space="0" w:color="auto"/>
                <w:right w:val="none" w:sz="0" w:space="0" w:color="auto"/>
              </w:divBdr>
            </w:div>
            <w:div w:id="454368930">
              <w:marLeft w:val="0"/>
              <w:marRight w:val="0"/>
              <w:marTop w:val="0"/>
              <w:marBottom w:val="0"/>
              <w:divBdr>
                <w:top w:val="none" w:sz="0" w:space="0" w:color="auto"/>
                <w:left w:val="none" w:sz="0" w:space="0" w:color="auto"/>
                <w:bottom w:val="none" w:sz="0" w:space="0" w:color="auto"/>
                <w:right w:val="none" w:sz="0" w:space="0" w:color="auto"/>
              </w:divBdr>
            </w:div>
            <w:div w:id="726537997">
              <w:marLeft w:val="0"/>
              <w:marRight w:val="0"/>
              <w:marTop w:val="0"/>
              <w:marBottom w:val="0"/>
              <w:divBdr>
                <w:top w:val="none" w:sz="0" w:space="0" w:color="auto"/>
                <w:left w:val="none" w:sz="0" w:space="0" w:color="auto"/>
                <w:bottom w:val="none" w:sz="0" w:space="0" w:color="auto"/>
                <w:right w:val="none" w:sz="0" w:space="0" w:color="auto"/>
              </w:divBdr>
            </w:div>
            <w:div w:id="1831827713">
              <w:marLeft w:val="0"/>
              <w:marRight w:val="0"/>
              <w:marTop w:val="0"/>
              <w:marBottom w:val="0"/>
              <w:divBdr>
                <w:top w:val="none" w:sz="0" w:space="0" w:color="auto"/>
                <w:left w:val="none" w:sz="0" w:space="0" w:color="auto"/>
                <w:bottom w:val="none" w:sz="0" w:space="0" w:color="auto"/>
                <w:right w:val="none" w:sz="0" w:space="0" w:color="auto"/>
              </w:divBdr>
            </w:div>
            <w:div w:id="1305506784">
              <w:marLeft w:val="0"/>
              <w:marRight w:val="0"/>
              <w:marTop w:val="0"/>
              <w:marBottom w:val="0"/>
              <w:divBdr>
                <w:top w:val="none" w:sz="0" w:space="0" w:color="auto"/>
                <w:left w:val="none" w:sz="0" w:space="0" w:color="auto"/>
                <w:bottom w:val="none" w:sz="0" w:space="0" w:color="auto"/>
                <w:right w:val="none" w:sz="0" w:space="0" w:color="auto"/>
              </w:divBdr>
            </w:div>
            <w:div w:id="142963750">
              <w:marLeft w:val="0"/>
              <w:marRight w:val="0"/>
              <w:marTop w:val="0"/>
              <w:marBottom w:val="0"/>
              <w:divBdr>
                <w:top w:val="none" w:sz="0" w:space="0" w:color="auto"/>
                <w:left w:val="none" w:sz="0" w:space="0" w:color="auto"/>
                <w:bottom w:val="none" w:sz="0" w:space="0" w:color="auto"/>
                <w:right w:val="none" w:sz="0" w:space="0" w:color="auto"/>
              </w:divBdr>
            </w:div>
            <w:div w:id="2046903551">
              <w:marLeft w:val="0"/>
              <w:marRight w:val="0"/>
              <w:marTop w:val="0"/>
              <w:marBottom w:val="0"/>
              <w:divBdr>
                <w:top w:val="none" w:sz="0" w:space="0" w:color="auto"/>
                <w:left w:val="none" w:sz="0" w:space="0" w:color="auto"/>
                <w:bottom w:val="none" w:sz="0" w:space="0" w:color="auto"/>
                <w:right w:val="none" w:sz="0" w:space="0" w:color="auto"/>
              </w:divBdr>
            </w:div>
            <w:div w:id="2066950433">
              <w:marLeft w:val="0"/>
              <w:marRight w:val="0"/>
              <w:marTop w:val="0"/>
              <w:marBottom w:val="0"/>
              <w:divBdr>
                <w:top w:val="none" w:sz="0" w:space="0" w:color="auto"/>
                <w:left w:val="none" w:sz="0" w:space="0" w:color="auto"/>
                <w:bottom w:val="none" w:sz="0" w:space="0" w:color="auto"/>
                <w:right w:val="none" w:sz="0" w:space="0" w:color="auto"/>
              </w:divBdr>
            </w:div>
            <w:div w:id="2090811537">
              <w:marLeft w:val="0"/>
              <w:marRight w:val="0"/>
              <w:marTop w:val="0"/>
              <w:marBottom w:val="0"/>
              <w:divBdr>
                <w:top w:val="none" w:sz="0" w:space="0" w:color="auto"/>
                <w:left w:val="none" w:sz="0" w:space="0" w:color="auto"/>
                <w:bottom w:val="none" w:sz="0" w:space="0" w:color="auto"/>
                <w:right w:val="none" w:sz="0" w:space="0" w:color="auto"/>
              </w:divBdr>
            </w:div>
            <w:div w:id="527455460">
              <w:marLeft w:val="0"/>
              <w:marRight w:val="0"/>
              <w:marTop w:val="0"/>
              <w:marBottom w:val="0"/>
              <w:divBdr>
                <w:top w:val="none" w:sz="0" w:space="0" w:color="auto"/>
                <w:left w:val="none" w:sz="0" w:space="0" w:color="auto"/>
                <w:bottom w:val="none" w:sz="0" w:space="0" w:color="auto"/>
                <w:right w:val="none" w:sz="0" w:space="0" w:color="auto"/>
              </w:divBdr>
            </w:div>
          </w:divsChild>
        </w:div>
        <w:div w:id="1740321906">
          <w:marLeft w:val="0"/>
          <w:marRight w:val="0"/>
          <w:marTop w:val="0"/>
          <w:marBottom w:val="0"/>
          <w:divBdr>
            <w:top w:val="none" w:sz="0" w:space="0" w:color="auto"/>
            <w:left w:val="none" w:sz="0" w:space="0" w:color="auto"/>
            <w:bottom w:val="none" w:sz="0" w:space="0" w:color="auto"/>
            <w:right w:val="none" w:sz="0" w:space="0" w:color="auto"/>
          </w:divBdr>
          <w:divsChild>
            <w:div w:id="1874802214">
              <w:marLeft w:val="0"/>
              <w:marRight w:val="0"/>
              <w:marTop w:val="0"/>
              <w:marBottom w:val="0"/>
              <w:divBdr>
                <w:top w:val="none" w:sz="0" w:space="0" w:color="auto"/>
                <w:left w:val="none" w:sz="0" w:space="0" w:color="auto"/>
                <w:bottom w:val="none" w:sz="0" w:space="0" w:color="auto"/>
                <w:right w:val="none" w:sz="0" w:space="0" w:color="auto"/>
              </w:divBdr>
            </w:div>
            <w:div w:id="1791318285">
              <w:marLeft w:val="0"/>
              <w:marRight w:val="0"/>
              <w:marTop w:val="0"/>
              <w:marBottom w:val="0"/>
              <w:divBdr>
                <w:top w:val="none" w:sz="0" w:space="0" w:color="auto"/>
                <w:left w:val="none" w:sz="0" w:space="0" w:color="auto"/>
                <w:bottom w:val="none" w:sz="0" w:space="0" w:color="auto"/>
                <w:right w:val="none" w:sz="0" w:space="0" w:color="auto"/>
              </w:divBdr>
            </w:div>
            <w:div w:id="1744448816">
              <w:marLeft w:val="0"/>
              <w:marRight w:val="0"/>
              <w:marTop w:val="0"/>
              <w:marBottom w:val="0"/>
              <w:divBdr>
                <w:top w:val="none" w:sz="0" w:space="0" w:color="auto"/>
                <w:left w:val="none" w:sz="0" w:space="0" w:color="auto"/>
                <w:bottom w:val="none" w:sz="0" w:space="0" w:color="auto"/>
                <w:right w:val="none" w:sz="0" w:space="0" w:color="auto"/>
              </w:divBdr>
            </w:div>
            <w:div w:id="573129288">
              <w:marLeft w:val="0"/>
              <w:marRight w:val="0"/>
              <w:marTop w:val="0"/>
              <w:marBottom w:val="0"/>
              <w:divBdr>
                <w:top w:val="none" w:sz="0" w:space="0" w:color="auto"/>
                <w:left w:val="none" w:sz="0" w:space="0" w:color="auto"/>
                <w:bottom w:val="none" w:sz="0" w:space="0" w:color="auto"/>
                <w:right w:val="none" w:sz="0" w:space="0" w:color="auto"/>
              </w:divBdr>
            </w:div>
            <w:div w:id="1337348072">
              <w:marLeft w:val="0"/>
              <w:marRight w:val="0"/>
              <w:marTop w:val="0"/>
              <w:marBottom w:val="0"/>
              <w:divBdr>
                <w:top w:val="none" w:sz="0" w:space="0" w:color="auto"/>
                <w:left w:val="none" w:sz="0" w:space="0" w:color="auto"/>
                <w:bottom w:val="none" w:sz="0" w:space="0" w:color="auto"/>
                <w:right w:val="none" w:sz="0" w:space="0" w:color="auto"/>
              </w:divBdr>
            </w:div>
            <w:div w:id="274484881">
              <w:marLeft w:val="0"/>
              <w:marRight w:val="0"/>
              <w:marTop w:val="0"/>
              <w:marBottom w:val="0"/>
              <w:divBdr>
                <w:top w:val="none" w:sz="0" w:space="0" w:color="auto"/>
                <w:left w:val="none" w:sz="0" w:space="0" w:color="auto"/>
                <w:bottom w:val="none" w:sz="0" w:space="0" w:color="auto"/>
                <w:right w:val="none" w:sz="0" w:space="0" w:color="auto"/>
              </w:divBdr>
            </w:div>
            <w:div w:id="615524389">
              <w:marLeft w:val="0"/>
              <w:marRight w:val="0"/>
              <w:marTop w:val="0"/>
              <w:marBottom w:val="0"/>
              <w:divBdr>
                <w:top w:val="none" w:sz="0" w:space="0" w:color="auto"/>
                <w:left w:val="none" w:sz="0" w:space="0" w:color="auto"/>
                <w:bottom w:val="none" w:sz="0" w:space="0" w:color="auto"/>
                <w:right w:val="none" w:sz="0" w:space="0" w:color="auto"/>
              </w:divBdr>
            </w:div>
            <w:div w:id="924534255">
              <w:marLeft w:val="0"/>
              <w:marRight w:val="0"/>
              <w:marTop w:val="0"/>
              <w:marBottom w:val="0"/>
              <w:divBdr>
                <w:top w:val="none" w:sz="0" w:space="0" w:color="auto"/>
                <w:left w:val="none" w:sz="0" w:space="0" w:color="auto"/>
                <w:bottom w:val="none" w:sz="0" w:space="0" w:color="auto"/>
                <w:right w:val="none" w:sz="0" w:space="0" w:color="auto"/>
              </w:divBdr>
            </w:div>
            <w:div w:id="217976536">
              <w:marLeft w:val="0"/>
              <w:marRight w:val="0"/>
              <w:marTop w:val="0"/>
              <w:marBottom w:val="0"/>
              <w:divBdr>
                <w:top w:val="none" w:sz="0" w:space="0" w:color="auto"/>
                <w:left w:val="none" w:sz="0" w:space="0" w:color="auto"/>
                <w:bottom w:val="none" w:sz="0" w:space="0" w:color="auto"/>
                <w:right w:val="none" w:sz="0" w:space="0" w:color="auto"/>
              </w:divBdr>
            </w:div>
            <w:div w:id="143133504">
              <w:marLeft w:val="0"/>
              <w:marRight w:val="0"/>
              <w:marTop w:val="0"/>
              <w:marBottom w:val="0"/>
              <w:divBdr>
                <w:top w:val="none" w:sz="0" w:space="0" w:color="auto"/>
                <w:left w:val="none" w:sz="0" w:space="0" w:color="auto"/>
                <w:bottom w:val="none" w:sz="0" w:space="0" w:color="auto"/>
                <w:right w:val="none" w:sz="0" w:space="0" w:color="auto"/>
              </w:divBdr>
            </w:div>
            <w:div w:id="455879974">
              <w:marLeft w:val="0"/>
              <w:marRight w:val="0"/>
              <w:marTop w:val="0"/>
              <w:marBottom w:val="0"/>
              <w:divBdr>
                <w:top w:val="none" w:sz="0" w:space="0" w:color="auto"/>
                <w:left w:val="none" w:sz="0" w:space="0" w:color="auto"/>
                <w:bottom w:val="none" w:sz="0" w:space="0" w:color="auto"/>
                <w:right w:val="none" w:sz="0" w:space="0" w:color="auto"/>
              </w:divBdr>
            </w:div>
            <w:div w:id="594290961">
              <w:marLeft w:val="0"/>
              <w:marRight w:val="0"/>
              <w:marTop w:val="0"/>
              <w:marBottom w:val="0"/>
              <w:divBdr>
                <w:top w:val="none" w:sz="0" w:space="0" w:color="auto"/>
                <w:left w:val="none" w:sz="0" w:space="0" w:color="auto"/>
                <w:bottom w:val="none" w:sz="0" w:space="0" w:color="auto"/>
                <w:right w:val="none" w:sz="0" w:space="0" w:color="auto"/>
              </w:divBdr>
            </w:div>
            <w:div w:id="1945990126">
              <w:marLeft w:val="0"/>
              <w:marRight w:val="0"/>
              <w:marTop w:val="0"/>
              <w:marBottom w:val="0"/>
              <w:divBdr>
                <w:top w:val="none" w:sz="0" w:space="0" w:color="auto"/>
                <w:left w:val="none" w:sz="0" w:space="0" w:color="auto"/>
                <w:bottom w:val="none" w:sz="0" w:space="0" w:color="auto"/>
                <w:right w:val="none" w:sz="0" w:space="0" w:color="auto"/>
              </w:divBdr>
            </w:div>
            <w:div w:id="606040754">
              <w:marLeft w:val="0"/>
              <w:marRight w:val="0"/>
              <w:marTop w:val="0"/>
              <w:marBottom w:val="0"/>
              <w:divBdr>
                <w:top w:val="none" w:sz="0" w:space="0" w:color="auto"/>
                <w:left w:val="none" w:sz="0" w:space="0" w:color="auto"/>
                <w:bottom w:val="none" w:sz="0" w:space="0" w:color="auto"/>
                <w:right w:val="none" w:sz="0" w:space="0" w:color="auto"/>
              </w:divBdr>
            </w:div>
            <w:div w:id="1368487930">
              <w:marLeft w:val="0"/>
              <w:marRight w:val="0"/>
              <w:marTop w:val="0"/>
              <w:marBottom w:val="0"/>
              <w:divBdr>
                <w:top w:val="none" w:sz="0" w:space="0" w:color="auto"/>
                <w:left w:val="none" w:sz="0" w:space="0" w:color="auto"/>
                <w:bottom w:val="none" w:sz="0" w:space="0" w:color="auto"/>
                <w:right w:val="none" w:sz="0" w:space="0" w:color="auto"/>
              </w:divBdr>
            </w:div>
            <w:div w:id="1339117177">
              <w:marLeft w:val="0"/>
              <w:marRight w:val="0"/>
              <w:marTop w:val="0"/>
              <w:marBottom w:val="0"/>
              <w:divBdr>
                <w:top w:val="none" w:sz="0" w:space="0" w:color="auto"/>
                <w:left w:val="none" w:sz="0" w:space="0" w:color="auto"/>
                <w:bottom w:val="none" w:sz="0" w:space="0" w:color="auto"/>
                <w:right w:val="none" w:sz="0" w:space="0" w:color="auto"/>
              </w:divBdr>
            </w:div>
            <w:div w:id="477263363">
              <w:marLeft w:val="0"/>
              <w:marRight w:val="0"/>
              <w:marTop w:val="0"/>
              <w:marBottom w:val="0"/>
              <w:divBdr>
                <w:top w:val="none" w:sz="0" w:space="0" w:color="auto"/>
                <w:left w:val="none" w:sz="0" w:space="0" w:color="auto"/>
                <w:bottom w:val="none" w:sz="0" w:space="0" w:color="auto"/>
                <w:right w:val="none" w:sz="0" w:space="0" w:color="auto"/>
              </w:divBdr>
            </w:div>
            <w:div w:id="1868175647">
              <w:marLeft w:val="0"/>
              <w:marRight w:val="0"/>
              <w:marTop w:val="0"/>
              <w:marBottom w:val="0"/>
              <w:divBdr>
                <w:top w:val="none" w:sz="0" w:space="0" w:color="auto"/>
                <w:left w:val="none" w:sz="0" w:space="0" w:color="auto"/>
                <w:bottom w:val="none" w:sz="0" w:space="0" w:color="auto"/>
                <w:right w:val="none" w:sz="0" w:space="0" w:color="auto"/>
              </w:divBdr>
            </w:div>
            <w:div w:id="1517034890">
              <w:marLeft w:val="0"/>
              <w:marRight w:val="0"/>
              <w:marTop w:val="0"/>
              <w:marBottom w:val="0"/>
              <w:divBdr>
                <w:top w:val="none" w:sz="0" w:space="0" w:color="auto"/>
                <w:left w:val="none" w:sz="0" w:space="0" w:color="auto"/>
                <w:bottom w:val="none" w:sz="0" w:space="0" w:color="auto"/>
                <w:right w:val="none" w:sz="0" w:space="0" w:color="auto"/>
              </w:divBdr>
            </w:div>
            <w:div w:id="1066606444">
              <w:marLeft w:val="0"/>
              <w:marRight w:val="0"/>
              <w:marTop w:val="0"/>
              <w:marBottom w:val="0"/>
              <w:divBdr>
                <w:top w:val="none" w:sz="0" w:space="0" w:color="auto"/>
                <w:left w:val="none" w:sz="0" w:space="0" w:color="auto"/>
                <w:bottom w:val="none" w:sz="0" w:space="0" w:color="auto"/>
                <w:right w:val="none" w:sz="0" w:space="0" w:color="auto"/>
              </w:divBdr>
            </w:div>
            <w:div w:id="117458637">
              <w:marLeft w:val="0"/>
              <w:marRight w:val="0"/>
              <w:marTop w:val="0"/>
              <w:marBottom w:val="0"/>
              <w:divBdr>
                <w:top w:val="none" w:sz="0" w:space="0" w:color="auto"/>
                <w:left w:val="none" w:sz="0" w:space="0" w:color="auto"/>
                <w:bottom w:val="none" w:sz="0" w:space="0" w:color="auto"/>
                <w:right w:val="none" w:sz="0" w:space="0" w:color="auto"/>
              </w:divBdr>
            </w:div>
            <w:div w:id="948590280">
              <w:marLeft w:val="0"/>
              <w:marRight w:val="0"/>
              <w:marTop w:val="0"/>
              <w:marBottom w:val="0"/>
              <w:divBdr>
                <w:top w:val="none" w:sz="0" w:space="0" w:color="auto"/>
                <w:left w:val="none" w:sz="0" w:space="0" w:color="auto"/>
                <w:bottom w:val="none" w:sz="0" w:space="0" w:color="auto"/>
                <w:right w:val="none" w:sz="0" w:space="0" w:color="auto"/>
              </w:divBdr>
            </w:div>
            <w:div w:id="1525636797">
              <w:marLeft w:val="0"/>
              <w:marRight w:val="0"/>
              <w:marTop w:val="0"/>
              <w:marBottom w:val="0"/>
              <w:divBdr>
                <w:top w:val="none" w:sz="0" w:space="0" w:color="auto"/>
                <w:left w:val="none" w:sz="0" w:space="0" w:color="auto"/>
                <w:bottom w:val="none" w:sz="0" w:space="0" w:color="auto"/>
                <w:right w:val="none" w:sz="0" w:space="0" w:color="auto"/>
              </w:divBdr>
            </w:div>
            <w:div w:id="262299450">
              <w:marLeft w:val="0"/>
              <w:marRight w:val="0"/>
              <w:marTop w:val="0"/>
              <w:marBottom w:val="0"/>
              <w:divBdr>
                <w:top w:val="none" w:sz="0" w:space="0" w:color="auto"/>
                <w:left w:val="none" w:sz="0" w:space="0" w:color="auto"/>
                <w:bottom w:val="none" w:sz="0" w:space="0" w:color="auto"/>
                <w:right w:val="none" w:sz="0" w:space="0" w:color="auto"/>
              </w:divBdr>
            </w:div>
            <w:div w:id="1222793540">
              <w:marLeft w:val="0"/>
              <w:marRight w:val="0"/>
              <w:marTop w:val="0"/>
              <w:marBottom w:val="0"/>
              <w:divBdr>
                <w:top w:val="none" w:sz="0" w:space="0" w:color="auto"/>
                <w:left w:val="none" w:sz="0" w:space="0" w:color="auto"/>
                <w:bottom w:val="none" w:sz="0" w:space="0" w:color="auto"/>
                <w:right w:val="none" w:sz="0" w:space="0" w:color="auto"/>
              </w:divBdr>
            </w:div>
            <w:div w:id="551309839">
              <w:marLeft w:val="0"/>
              <w:marRight w:val="0"/>
              <w:marTop w:val="0"/>
              <w:marBottom w:val="0"/>
              <w:divBdr>
                <w:top w:val="none" w:sz="0" w:space="0" w:color="auto"/>
                <w:left w:val="none" w:sz="0" w:space="0" w:color="auto"/>
                <w:bottom w:val="none" w:sz="0" w:space="0" w:color="auto"/>
                <w:right w:val="none" w:sz="0" w:space="0" w:color="auto"/>
              </w:divBdr>
            </w:div>
            <w:div w:id="523858566">
              <w:marLeft w:val="0"/>
              <w:marRight w:val="0"/>
              <w:marTop w:val="0"/>
              <w:marBottom w:val="0"/>
              <w:divBdr>
                <w:top w:val="none" w:sz="0" w:space="0" w:color="auto"/>
                <w:left w:val="none" w:sz="0" w:space="0" w:color="auto"/>
                <w:bottom w:val="none" w:sz="0" w:space="0" w:color="auto"/>
                <w:right w:val="none" w:sz="0" w:space="0" w:color="auto"/>
              </w:divBdr>
            </w:div>
            <w:div w:id="427308460">
              <w:marLeft w:val="0"/>
              <w:marRight w:val="0"/>
              <w:marTop w:val="0"/>
              <w:marBottom w:val="0"/>
              <w:divBdr>
                <w:top w:val="none" w:sz="0" w:space="0" w:color="auto"/>
                <w:left w:val="none" w:sz="0" w:space="0" w:color="auto"/>
                <w:bottom w:val="none" w:sz="0" w:space="0" w:color="auto"/>
                <w:right w:val="none" w:sz="0" w:space="0" w:color="auto"/>
              </w:divBdr>
            </w:div>
            <w:div w:id="292180234">
              <w:marLeft w:val="0"/>
              <w:marRight w:val="0"/>
              <w:marTop w:val="0"/>
              <w:marBottom w:val="0"/>
              <w:divBdr>
                <w:top w:val="none" w:sz="0" w:space="0" w:color="auto"/>
                <w:left w:val="none" w:sz="0" w:space="0" w:color="auto"/>
                <w:bottom w:val="none" w:sz="0" w:space="0" w:color="auto"/>
                <w:right w:val="none" w:sz="0" w:space="0" w:color="auto"/>
              </w:divBdr>
            </w:div>
            <w:div w:id="2143839308">
              <w:marLeft w:val="0"/>
              <w:marRight w:val="0"/>
              <w:marTop w:val="0"/>
              <w:marBottom w:val="0"/>
              <w:divBdr>
                <w:top w:val="none" w:sz="0" w:space="0" w:color="auto"/>
                <w:left w:val="none" w:sz="0" w:space="0" w:color="auto"/>
                <w:bottom w:val="none" w:sz="0" w:space="0" w:color="auto"/>
                <w:right w:val="none" w:sz="0" w:space="0" w:color="auto"/>
              </w:divBdr>
            </w:div>
            <w:div w:id="1306474524">
              <w:marLeft w:val="0"/>
              <w:marRight w:val="0"/>
              <w:marTop w:val="0"/>
              <w:marBottom w:val="0"/>
              <w:divBdr>
                <w:top w:val="none" w:sz="0" w:space="0" w:color="auto"/>
                <w:left w:val="none" w:sz="0" w:space="0" w:color="auto"/>
                <w:bottom w:val="none" w:sz="0" w:space="0" w:color="auto"/>
                <w:right w:val="none" w:sz="0" w:space="0" w:color="auto"/>
              </w:divBdr>
            </w:div>
            <w:div w:id="860388431">
              <w:marLeft w:val="0"/>
              <w:marRight w:val="0"/>
              <w:marTop w:val="0"/>
              <w:marBottom w:val="0"/>
              <w:divBdr>
                <w:top w:val="none" w:sz="0" w:space="0" w:color="auto"/>
                <w:left w:val="none" w:sz="0" w:space="0" w:color="auto"/>
                <w:bottom w:val="none" w:sz="0" w:space="0" w:color="auto"/>
                <w:right w:val="none" w:sz="0" w:space="0" w:color="auto"/>
              </w:divBdr>
            </w:div>
            <w:div w:id="2129814410">
              <w:marLeft w:val="0"/>
              <w:marRight w:val="0"/>
              <w:marTop w:val="0"/>
              <w:marBottom w:val="0"/>
              <w:divBdr>
                <w:top w:val="none" w:sz="0" w:space="0" w:color="auto"/>
                <w:left w:val="none" w:sz="0" w:space="0" w:color="auto"/>
                <w:bottom w:val="none" w:sz="0" w:space="0" w:color="auto"/>
                <w:right w:val="none" w:sz="0" w:space="0" w:color="auto"/>
              </w:divBdr>
            </w:div>
            <w:div w:id="1329870585">
              <w:marLeft w:val="0"/>
              <w:marRight w:val="0"/>
              <w:marTop w:val="0"/>
              <w:marBottom w:val="0"/>
              <w:divBdr>
                <w:top w:val="none" w:sz="0" w:space="0" w:color="auto"/>
                <w:left w:val="none" w:sz="0" w:space="0" w:color="auto"/>
                <w:bottom w:val="none" w:sz="0" w:space="0" w:color="auto"/>
                <w:right w:val="none" w:sz="0" w:space="0" w:color="auto"/>
              </w:divBdr>
            </w:div>
            <w:div w:id="8651851">
              <w:marLeft w:val="0"/>
              <w:marRight w:val="0"/>
              <w:marTop w:val="0"/>
              <w:marBottom w:val="0"/>
              <w:divBdr>
                <w:top w:val="none" w:sz="0" w:space="0" w:color="auto"/>
                <w:left w:val="none" w:sz="0" w:space="0" w:color="auto"/>
                <w:bottom w:val="none" w:sz="0" w:space="0" w:color="auto"/>
                <w:right w:val="none" w:sz="0" w:space="0" w:color="auto"/>
              </w:divBdr>
            </w:div>
            <w:div w:id="1187598461">
              <w:marLeft w:val="0"/>
              <w:marRight w:val="0"/>
              <w:marTop w:val="0"/>
              <w:marBottom w:val="0"/>
              <w:divBdr>
                <w:top w:val="none" w:sz="0" w:space="0" w:color="auto"/>
                <w:left w:val="none" w:sz="0" w:space="0" w:color="auto"/>
                <w:bottom w:val="none" w:sz="0" w:space="0" w:color="auto"/>
                <w:right w:val="none" w:sz="0" w:space="0" w:color="auto"/>
              </w:divBdr>
            </w:div>
            <w:div w:id="2020548540">
              <w:marLeft w:val="0"/>
              <w:marRight w:val="0"/>
              <w:marTop w:val="0"/>
              <w:marBottom w:val="0"/>
              <w:divBdr>
                <w:top w:val="none" w:sz="0" w:space="0" w:color="auto"/>
                <w:left w:val="none" w:sz="0" w:space="0" w:color="auto"/>
                <w:bottom w:val="none" w:sz="0" w:space="0" w:color="auto"/>
                <w:right w:val="none" w:sz="0" w:space="0" w:color="auto"/>
              </w:divBdr>
            </w:div>
            <w:div w:id="310603731">
              <w:marLeft w:val="0"/>
              <w:marRight w:val="0"/>
              <w:marTop w:val="0"/>
              <w:marBottom w:val="0"/>
              <w:divBdr>
                <w:top w:val="none" w:sz="0" w:space="0" w:color="auto"/>
                <w:left w:val="none" w:sz="0" w:space="0" w:color="auto"/>
                <w:bottom w:val="none" w:sz="0" w:space="0" w:color="auto"/>
                <w:right w:val="none" w:sz="0" w:space="0" w:color="auto"/>
              </w:divBdr>
            </w:div>
            <w:div w:id="489710094">
              <w:marLeft w:val="0"/>
              <w:marRight w:val="0"/>
              <w:marTop w:val="0"/>
              <w:marBottom w:val="0"/>
              <w:divBdr>
                <w:top w:val="none" w:sz="0" w:space="0" w:color="auto"/>
                <w:left w:val="none" w:sz="0" w:space="0" w:color="auto"/>
                <w:bottom w:val="none" w:sz="0" w:space="0" w:color="auto"/>
                <w:right w:val="none" w:sz="0" w:space="0" w:color="auto"/>
              </w:divBdr>
            </w:div>
            <w:div w:id="1373652536">
              <w:marLeft w:val="0"/>
              <w:marRight w:val="0"/>
              <w:marTop w:val="0"/>
              <w:marBottom w:val="0"/>
              <w:divBdr>
                <w:top w:val="none" w:sz="0" w:space="0" w:color="auto"/>
                <w:left w:val="none" w:sz="0" w:space="0" w:color="auto"/>
                <w:bottom w:val="none" w:sz="0" w:space="0" w:color="auto"/>
                <w:right w:val="none" w:sz="0" w:space="0" w:color="auto"/>
              </w:divBdr>
            </w:div>
            <w:div w:id="1639067869">
              <w:marLeft w:val="0"/>
              <w:marRight w:val="0"/>
              <w:marTop w:val="0"/>
              <w:marBottom w:val="0"/>
              <w:divBdr>
                <w:top w:val="none" w:sz="0" w:space="0" w:color="auto"/>
                <w:left w:val="none" w:sz="0" w:space="0" w:color="auto"/>
                <w:bottom w:val="none" w:sz="0" w:space="0" w:color="auto"/>
                <w:right w:val="none" w:sz="0" w:space="0" w:color="auto"/>
              </w:divBdr>
            </w:div>
            <w:div w:id="440956792">
              <w:marLeft w:val="0"/>
              <w:marRight w:val="0"/>
              <w:marTop w:val="0"/>
              <w:marBottom w:val="0"/>
              <w:divBdr>
                <w:top w:val="none" w:sz="0" w:space="0" w:color="auto"/>
                <w:left w:val="none" w:sz="0" w:space="0" w:color="auto"/>
                <w:bottom w:val="none" w:sz="0" w:space="0" w:color="auto"/>
                <w:right w:val="none" w:sz="0" w:space="0" w:color="auto"/>
              </w:divBdr>
            </w:div>
            <w:div w:id="1705863053">
              <w:marLeft w:val="0"/>
              <w:marRight w:val="0"/>
              <w:marTop w:val="0"/>
              <w:marBottom w:val="0"/>
              <w:divBdr>
                <w:top w:val="none" w:sz="0" w:space="0" w:color="auto"/>
                <w:left w:val="none" w:sz="0" w:space="0" w:color="auto"/>
                <w:bottom w:val="none" w:sz="0" w:space="0" w:color="auto"/>
                <w:right w:val="none" w:sz="0" w:space="0" w:color="auto"/>
              </w:divBdr>
            </w:div>
            <w:div w:id="1132209428">
              <w:marLeft w:val="0"/>
              <w:marRight w:val="0"/>
              <w:marTop w:val="0"/>
              <w:marBottom w:val="0"/>
              <w:divBdr>
                <w:top w:val="none" w:sz="0" w:space="0" w:color="auto"/>
                <w:left w:val="none" w:sz="0" w:space="0" w:color="auto"/>
                <w:bottom w:val="none" w:sz="0" w:space="0" w:color="auto"/>
                <w:right w:val="none" w:sz="0" w:space="0" w:color="auto"/>
              </w:divBdr>
            </w:div>
            <w:div w:id="29501543">
              <w:marLeft w:val="0"/>
              <w:marRight w:val="0"/>
              <w:marTop w:val="0"/>
              <w:marBottom w:val="0"/>
              <w:divBdr>
                <w:top w:val="none" w:sz="0" w:space="0" w:color="auto"/>
                <w:left w:val="none" w:sz="0" w:space="0" w:color="auto"/>
                <w:bottom w:val="none" w:sz="0" w:space="0" w:color="auto"/>
                <w:right w:val="none" w:sz="0" w:space="0" w:color="auto"/>
              </w:divBdr>
            </w:div>
            <w:div w:id="409156014">
              <w:marLeft w:val="0"/>
              <w:marRight w:val="0"/>
              <w:marTop w:val="0"/>
              <w:marBottom w:val="0"/>
              <w:divBdr>
                <w:top w:val="none" w:sz="0" w:space="0" w:color="auto"/>
                <w:left w:val="none" w:sz="0" w:space="0" w:color="auto"/>
                <w:bottom w:val="none" w:sz="0" w:space="0" w:color="auto"/>
                <w:right w:val="none" w:sz="0" w:space="0" w:color="auto"/>
              </w:divBdr>
            </w:div>
            <w:div w:id="1790852750">
              <w:marLeft w:val="0"/>
              <w:marRight w:val="0"/>
              <w:marTop w:val="0"/>
              <w:marBottom w:val="0"/>
              <w:divBdr>
                <w:top w:val="none" w:sz="0" w:space="0" w:color="auto"/>
                <w:left w:val="none" w:sz="0" w:space="0" w:color="auto"/>
                <w:bottom w:val="none" w:sz="0" w:space="0" w:color="auto"/>
                <w:right w:val="none" w:sz="0" w:space="0" w:color="auto"/>
              </w:divBdr>
            </w:div>
            <w:div w:id="1440493846">
              <w:marLeft w:val="0"/>
              <w:marRight w:val="0"/>
              <w:marTop w:val="0"/>
              <w:marBottom w:val="0"/>
              <w:divBdr>
                <w:top w:val="none" w:sz="0" w:space="0" w:color="auto"/>
                <w:left w:val="none" w:sz="0" w:space="0" w:color="auto"/>
                <w:bottom w:val="none" w:sz="0" w:space="0" w:color="auto"/>
                <w:right w:val="none" w:sz="0" w:space="0" w:color="auto"/>
              </w:divBdr>
            </w:div>
            <w:div w:id="533885242">
              <w:marLeft w:val="0"/>
              <w:marRight w:val="0"/>
              <w:marTop w:val="0"/>
              <w:marBottom w:val="0"/>
              <w:divBdr>
                <w:top w:val="none" w:sz="0" w:space="0" w:color="auto"/>
                <w:left w:val="none" w:sz="0" w:space="0" w:color="auto"/>
                <w:bottom w:val="none" w:sz="0" w:space="0" w:color="auto"/>
                <w:right w:val="none" w:sz="0" w:space="0" w:color="auto"/>
              </w:divBdr>
            </w:div>
          </w:divsChild>
        </w:div>
        <w:div w:id="1474132496">
          <w:marLeft w:val="0"/>
          <w:marRight w:val="0"/>
          <w:marTop w:val="0"/>
          <w:marBottom w:val="0"/>
          <w:divBdr>
            <w:top w:val="none" w:sz="0" w:space="0" w:color="auto"/>
            <w:left w:val="none" w:sz="0" w:space="0" w:color="auto"/>
            <w:bottom w:val="none" w:sz="0" w:space="0" w:color="auto"/>
            <w:right w:val="none" w:sz="0" w:space="0" w:color="auto"/>
          </w:divBdr>
          <w:divsChild>
            <w:div w:id="227693644">
              <w:marLeft w:val="0"/>
              <w:marRight w:val="0"/>
              <w:marTop w:val="0"/>
              <w:marBottom w:val="0"/>
              <w:divBdr>
                <w:top w:val="none" w:sz="0" w:space="0" w:color="auto"/>
                <w:left w:val="none" w:sz="0" w:space="0" w:color="auto"/>
                <w:bottom w:val="none" w:sz="0" w:space="0" w:color="auto"/>
                <w:right w:val="none" w:sz="0" w:space="0" w:color="auto"/>
              </w:divBdr>
            </w:div>
            <w:div w:id="22481194">
              <w:marLeft w:val="0"/>
              <w:marRight w:val="0"/>
              <w:marTop w:val="0"/>
              <w:marBottom w:val="0"/>
              <w:divBdr>
                <w:top w:val="none" w:sz="0" w:space="0" w:color="auto"/>
                <w:left w:val="none" w:sz="0" w:space="0" w:color="auto"/>
                <w:bottom w:val="none" w:sz="0" w:space="0" w:color="auto"/>
                <w:right w:val="none" w:sz="0" w:space="0" w:color="auto"/>
              </w:divBdr>
            </w:div>
            <w:div w:id="589197890">
              <w:marLeft w:val="0"/>
              <w:marRight w:val="0"/>
              <w:marTop w:val="0"/>
              <w:marBottom w:val="0"/>
              <w:divBdr>
                <w:top w:val="none" w:sz="0" w:space="0" w:color="auto"/>
                <w:left w:val="none" w:sz="0" w:space="0" w:color="auto"/>
                <w:bottom w:val="none" w:sz="0" w:space="0" w:color="auto"/>
                <w:right w:val="none" w:sz="0" w:space="0" w:color="auto"/>
              </w:divBdr>
            </w:div>
            <w:div w:id="2049258906">
              <w:marLeft w:val="0"/>
              <w:marRight w:val="0"/>
              <w:marTop w:val="0"/>
              <w:marBottom w:val="0"/>
              <w:divBdr>
                <w:top w:val="none" w:sz="0" w:space="0" w:color="auto"/>
                <w:left w:val="none" w:sz="0" w:space="0" w:color="auto"/>
                <w:bottom w:val="none" w:sz="0" w:space="0" w:color="auto"/>
                <w:right w:val="none" w:sz="0" w:space="0" w:color="auto"/>
              </w:divBdr>
            </w:div>
            <w:div w:id="2033147250">
              <w:marLeft w:val="0"/>
              <w:marRight w:val="0"/>
              <w:marTop w:val="0"/>
              <w:marBottom w:val="0"/>
              <w:divBdr>
                <w:top w:val="none" w:sz="0" w:space="0" w:color="auto"/>
                <w:left w:val="none" w:sz="0" w:space="0" w:color="auto"/>
                <w:bottom w:val="none" w:sz="0" w:space="0" w:color="auto"/>
                <w:right w:val="none" w:sz="0" w:space="0" w:color="auto"/>
              </w:divBdr>
            </w:div>
            <w:div w:id="268781722">
              <w:marLeft w:val="0"/>
              <w:marRight w:val="0"/>
              <w:marTop w:val="0"/>
              <w:marBottom w:val="0"/>
              <w:divBdr>
                <w:top w:val="none" w:sz="0" w:space="0" w:color="auto"/>
                <w:left w:val="none" w:sz="0" w:space="0" w:color="auto"/>
                <w:bottom w:val="none" w:sz="0" w:space="0" w:color="auto"/>
                <w:right w:val="none" w:sz="0" w:space="0" w:color="auto"/>
              </w:divBdr>
            </w:div>
            <w:div w:id="1702823528">
              <w:marLeft w:val="0"/>
              <w:marRight w:val="0"/>
              <w:marTop w:val="0"/>
              <w:marBottom w:val="0"/>
              <w:divBdr>
                <w:top w:val="none" w:sz="0" w:space="0" w:color="auto"/>
                <w:left w:val="none" w:sz="0" w:space="0" w:color="auto"/>
                <w:bottom w:val="none" w:sz="0" w:space="0" w:color="auto"/>
                <w:right w:val="none" w:sz="0" w:space="0" w:color="auto"/>
              </w:divBdr>
            </w:div>
            <w:div w:id="1081873619">
              <w:marLeft w:val="0"/>
              <w:marRight w:val="0"/>
              <w:marTop w:val="0"/>
              <w:marBottom w:val="0"/>
              <w:divBdr>
                <w:top w:val="none" w:sz="0" w:space="0" w:color="auto"/>
                <w:left w:val="none" w:sz="0" w:space="0" w:color="auto"/>
                <w:bottom w:val="none" w:sz="0" w:space="0" w:color="auto"/>
                <w:right w:val="none" w:sz="0" w:space="0" w:color="auto"/>
              </w:divBdr>
            </w:div>
            <w:div w:id="1927495642">
              <w:marLeft w:val="0"/>
              <w:marRight w:val="0"/>
              <w:marTop w:val="0"/>
              <w:marBottom w:val="0"/>
              <w:divBdr>
                <w:top w:val="none" w:sz="0" w:space="0" w:color="auto"/>
                <w:left w:val="none" w:sz="0" w:space="0" w:color="auto"/>
                <w:bottom w:val="none" w:sz="0" w:space="0" w:color="auto"/>
                <w:right w:val="none" w:sz="0" w:space="0" w:color="auto"/>
              </w:divBdr>
            </w:div>
            <w:div w:id="498498040">
              <w:marLeft w:val="0"/>
              <w:marRight w:val="0"/>
              <w:marTop w:val="0"/>
              <w:marBottom w:val="0"/>
              <w:divBdr>
                <w:top w:val="none" w:sz="0" w:space="0" w:color="auto"/>
                <w:left w:val="none" w:sz="0" w:space="0" w:color="auto"/>
                <w:bottom w:val="none" w:sz="0" w:space="0" w:color="auto"/>
                <w:right w:val="none" w:sz="0" w:space="0" w:color="auto"/>
              </w:divBdr>
            </w:div>
            <w:div w:id="1468473756">
              <w:marLeft w:val="0"/>
              <w:marRight w:val="0"/>
              <w:marTop w:val="0"/>
              <w:marBottom w:val="0"/>
              <w:divBdr>
                <w:top w:val="none" w:sz="0" w:space="0" w:color="auto"/>
                <w:left w:val="none" w:sz="0" w:space="0" w:color="auto"/>
                <w:bottom w:val="none" w:sz="0" w:space="0" w:color="auto"/>
                <w:right w:val="none" w:sz="0" w:space="0" w:color="auto"/>
              </w:divBdr>
            </w:div>
            <w:div w:id="34699135">
              <w:marLeft w:val="0"/>
              <w:marRight w:val="0"/>
              <w:marTop w:val="0"/>
              <w:marBottom w:val="0"/>
              <w:divBdr>
                <w:top w:val="none" w:sz="0" w:space="0" w:color="auto"/>
                <w:left w:val="none" w:sz="0" w:space="0" w:color="auto"/>
                <w:bottom w:val="none" w:sz="0" w:space="0" w:color="auto"/>
                <w:right w:val="none" w:sz="0" w:space="0" w:color="auto"/>
              </w:divBdr>
            </w:div>
            <w:div w:id="15230245">
              <w:marLeft w:val="0"/>
              <w:marRight w:val="0"/>
              <w:marTop w:val="0"/>
              <w:marBottom w:val="0"/>
              <w:divBdr>
                <w:top w:val="none" w:sz="0" w:space="0" w:color="auto"/>
                <w:left w:val="none" w:sz="0" w:space="0" w:color="auto"/>
                <w:bottom w:val="none" w:sz="0" w:space="0" w:color="auto"/>
                <w:right w:val="none" w:sz="0" w:space="0" w:color="auto"/>
              </w:divBdr>
            </w:div>
            <w:div w:id="1738236218">
              <w:marLeft w:val="0"/>
              <w:marRight w:val="0"/>
              <w:marTop w:val="0"/>
              <w:marBottom w:val="0"/>
              <w:divBdr>
                <w:top w:val="none" w:sz="0" w:space="0" w:color="auto"/>
                <w:left w:val="none" w:sz="0" w:space="0" w:color="auto"/>
                <w:bottom w:val="none" w:sz="0" w:space="0" w:color="auto"/>
                <w:right w:val="none" w:sz="0" w:space="0" w:color="auto"/>
              </w:divBdr>
            </w:div>
            <w:div w:id="361052652">
              <w:marLeft w:val="0"/>
              <w:marRight w:val="0"/>
              <w:marTop w:val="0"/>
              <w:marBottom w:val="0"/>
              <w:divBdr>
                <w:top w:val="none" w:sz="0" w:space="0" w:color="auto"/>
                <w:left w:val="none" w:sz="0" w:space="0" w:color="auto"/>
                <w:bottom w:val="none" w:sz="0" w:space="0" w:color="auto"/>
                <w:right w:val="none" w:sz="0" w:space="0" w:color="auto"/>
              </w:divBdr>
            </w:div>
            <w:div w:id="513230996">
              <w:marLeft w:val="0"/>
              <w:marRight w:val="0"/>
              <w:marTop w:val="0"/>
              <w:marBottom w:val="0"/>
              <w:divBdr>
                <w:top w:val="none" w:sz="0" w:space="0" w:color="auto"/>
                <w:left w:val="none" w:sz="0" w:space="0" w:color="auto"/>
                <w:bottom w:val="none" w:sz="0" w:space="0" w:color="auto"/>
                <w:right w:val="none" w:sz="0" w:space="0" w:color="auto"/>
              </w:divBdr>
            </w:div>
            <w:div w:id="1728451958">
              <w:marLeft w:val="0"/>
              <w:marRight w:val="0"/>
              <w:marTop w:val="0"/>
              <w:marBottom w:val="0"/>
              <w:divBdr>
                <w:top w:val="none" w:sz="0" w:space="0" w:color="auto"/>
                <w:left w:val="none" w:sz="0" w:space="0" w:color="auto"/>
                <w:bottom w:val="none" w:sz="0" w:space="0" w:color="auto"/>
                <w:right w:val="none" w:sz="0" w:space="0" w:color="auto"/>
              </w:divBdr>
            </w:div>
            <w:div w:id="1361394303">
              <w:marLeft w:val="0"/>
              <w:marRight w:val="0"/>
              <w:marTop w:val="0"/>
              <w:marBottom w:val="0"/>
              <w:divBdr>
                <w:top w:val="none" w:sz="0" w:space="0" w:color="auto"/>
                <w:left w:val="none" w:sz="0" w:space="0" w:color="auto"/>
                <w:bottom w:val="none" w:sz="0" w:space="0" w:color="auto"/>
                <w:right w:val="none" w:sz="0" w:space="0" w:color="auto"/>
              </w:divBdr>
            </w:div>
            <w:div w:id="1037198358">
              <w:marLeft w:val="0"/>
              <w:marRight w:val="0"/>
              <w:marTop w:val="0"/>
              <w:marBottom w:val="0"/>
              <w:divBdr>
                <w:top w:val="none" w:sz="0" w:space="0" w:color="auto"/>
                <w:left w:val="none" w:sz="0" w:space="0" w:color="auto"/>
                <w:bottom w:val="none" w:sz="0" w:space="0" w:color="auto"/>
                <w:right w:val="none" w:sz="0" w:space="0" w:color="auto"/>
              </w:divBdr>
            </w:div>
            <w:div w:id="1231883321">
              <w:marLeft w:val="0"/>
              <w:marRight w:val="0"/>
              <w:marTop w:val="0"/>
              <w:marBottom w:val="0"/>
              <w:divBdr>
                <w:top w:val="none" w:sz="0" w:space="0" w:color="auto"/>
                <w:left w:val="none" w:sz="0" w:space="0" w:color="auto"/>
                <w:bottom w:val="none" w:sz="0" w:space="0" w:color="auto"/>
                <w:right w:val="none" w:sz="0" w:space="0" w:color="auto"/>
              </w:divBdr>
            </w:div>
            <w:div w:id="1683042460">
              <w:marLeft w:val="0"/>
              <w:marRight w:val="0"/>
              <w:marTop w:val="0"/>
              <w:marBottom w:val="0"/>
              <w:divBdr>
                <w:top w:val="none" w:sz="0" w:space="0" w:color="auto"/>
                <w:left w:val="none" w:sz="0" w:space="0" w:color="auto"/>
                <w:bottom w:val="none" w:sz="0" w:space="0" w:color="auto"/>
                <w:right w:val="none" w:sz="0" w:space="0" w:color="auto"/>
              </w:divBdr>
            </w:div>
            <w:div w:id="1539467214">
              <w:marLeft w:val="0"/>
              <w:marRight w:val="0"/>
              <w:marTop w:val="0"/>
              <w:marBottom w:val="0"/>
              <w:divBdr>
                <w:top w:val="none" w:sz="0" w:space="0" w:color="auto"/>
                <w:left w:val="none" w:sz="0" w:space="0" w:color="auto"/>
                <w:bottom w:val="none" w:sz="0" w:space="0" w:color="auto"/>
                <w:right w:val="none" w:sz="0" w:space="0" w:color="auto"/>
              </w:divBdr>
            </w:div>
            <w:div w:id="1730299906">
              <w:marLeft w:val="0"/>
              <w:marRight w:val="0"/>
              <w:marTop w:val="0"/>
              <w:marBottom w:val="0"/>
              <w:divBdr>
                <w:top w:val="none" w:sz="0" w:space="0" w:color="auto"/>
                <w:left w:val="none" w:sz="0" w:space="0" w:color="auto"/>
                <w:bottom w:val="none" w:sz="0" w:space="0" w:color="auto"/>
                <w:right w:val="none" w:sz="0" w:space="0" w:color="auto"/>
              </w:divBdr>
            </w:div>
            <w:div w:id="453645822">
              <w:marLeft w:val="0"/>
              <w:marRight w:val="0"/>
              <w:marTop w:val="0"/>
              <w:marBottom w:val="0"/>
              <w:divBdr>
                <w:top w:val="none" w:sz="0" w:space="0" w:color="auto"/>
                <w:left w:val="none" w:sz="0" w:space="0" w:color="auto"/>
                <w:bottom w:val="none" w:sz="0" w:space="0" w:color="auto"/>
                <w:right w:val="none" w:sz="0" w:space="0" w:color="auto"/>
              </w:divBdr>
            </w:div>
            <w:div w:id="846022713">
              <w:marLeft w:val="0"/>
              <w:marRight w:val="0"/>
              <w:marTop w:val="0"/>
              <w:marBottom w:val="0"/>
              <w:divBdr>
                <w:top w:val="none" w:sz="0" w:space="0" w:color="auto"/>
                <w:left w:val="none" w:sz="0" w:space="0" w:color="auto"/>
                <w:bottom w:val="none" w:sz="0" w:space="0" w:color="auto"/>
                <w:right w:val="none" w:sz="0" w:space="0" w:color="auto"/>
              </w:divBdr>
            </w:div>
            <w:div w:id="1569262610">
              <w:marLeft w:val="0"/>
              <w:marRight w:val="0"/>
              <w:marTop w:val="0"/>
              <w:marBottom w:val="0"/>
              <w:divBdr>
                <w:top w:val="none" w:sz="0" w:space="0" w:color="auto"/>
                <w:left w:val="none" w:sz="0" w:space="0" w:color="auto"/>
                <w:bottom w:val="none" w:sz="0" w:space="0" w:color="auto"/>
                <w:right w:val="none" w:sz="0" w:space="0" w:color="auto"/>
              </w:divBdr>
            </w:div>
            <w:div w:id="129440255">
              <w:marLeft w:val="0"/>
              <w:marRight w:val="0"/>
              <w:marTop w:val="0"/>
              <w:marBottom w:val="0"/>
              <w:divBdr>
                <w:top w:val="none" w:sz="0" w:space="0" w:color="auto"/>
                <w:left w:val="none" w:sz="0" w:space="0" w:color="auto"/>
                <w:bottom w:val="none" w:sz="0" w:space="0" w:color="auto"/>
                <w:right w:val="none" w:sz="0" w:space="0" w:color="auto"/>
              </w:divBdr>
            </w:div>
            <w:div w:id="1792480606">
              <w:marLeft w:val="0"/>
              <w:marRight w:val="0"/>
              <w:marTop w:val="0"/>
              <w:marBottom w:val="0"/>
              <w:divBdr>
                <w:top w:val="none" w:sz="0" w:space="0" w:color="auto"/>
                <w:left w:val="none" w:sz="0" w:space="0" w:color="auto"/>
                <w:bottom w:val="none" w:sz="0" w:space="0" w:color="auto"/>
                <w:right w:val="none" w:sz="0" w:space="0" w:color="auto"/>
              </w:divBdr>
            </w:div>
            <w:div w:id="1212309885">
              <w:marLeft w:val="0"/>
              <w:marRight w:val="0"/>
              <w:marTop w:val="0"/>
              <w:marBottom w:val="0"/>
              <w:divBdr>
                <w:top w:val="none" w:sz="0" w:space="0" w:color="auto"/>
                <w:left w:val="none" w:sz="0" w:space="0" w:color="auto"/>
                <w:bottom w:val="none" w:sz="0" w:space="0" w:color="auto"/>
                <w:right w:val="none" w:sz="0" w:space="0" w:color="auto"/>
              </w:divBdr>
            </w:div>
            <w:div w:id="417092743">
              <w:marLeft w:val="0"/>
              <w:marRight w:val="0"/>
              <w:marTop w:val="0"/>
              <w:marBottom w:val="0"/>
              <w:divBdr>
                <w:top w:val="none" w:sz="0" w:space="0" w:color="auto"/>
                <w:left w:val="none" w:sz="0" w:space="0" w:color="auto"/>
                <w:bottom w:val="none" w:sz="0" w:space="0" w:color="auto"/>
                <w:right w:val="none" w:sz="0" w:space="0" w:color="auto"/>
              </w:divBdr>
            </w:div>
            <w:div w:id="1580602086">
              <w:marLeft w:val="0"/>
              <w:marRight w:val="0"/>
              <w:marTop w:val="0"/>
              <w:marBottom w:val="0"/>
              <w:divBdr>
                <w:top w:val="none" w:sz="0" w:space="0" w:color="auto"/>
                <w:left w:val="none" w:sz="0" w:space="0" w:color="auto"/>
                <w:bottom w:val="none" w:sz="0" w:space="0" w:color="auto"/>
                <w:right w:val="none" w:sz="0" w:space="0" w:color="auto"/>
              </w:divBdr>
            </w:div>
            <w:div w:id="347365220">
              <w:marLeft w:val="0"/>
              <w:marRight w:val="0"/>
              <w:marTop w:val="0"/>
              <w:marBottom w:val="0"/>
              <w:divBdr>
                <w:top w:val="none" w:sz="0" w:space="0" w:color="auto"/>
                <w:left w:val="none" w:sz="0" w:space="0" w:color="auto"/>
                <w:bottom w:val="none" w:sz="0" w:space="0" w:color="auto"/>
                <w:right w:val="none" w:sz="0" w:space="0" w:color="auto"/>
              </w:divBdr>
            </w:div>
            <w:div w:id="917908468">
              <w:marLeft w:val="0"/>
              <w:marRight w:val="0"/>
              <w:marTop w:val="0"/>
              <w:marBottom w:val="0"/>
              <w:divBdr>
                <w:top w:val="none" w:sz="0" w:space="0" w:color="auto"/>
                <w:left w:val="none" w:sz="0" w:space="0" w:color="auto"/>
                <w:bottom w:val="none" w:sz="0" w:space="0" w:color="auto"/>
                <w:right w:val="none" w:sz="0" w:space="0" w:color="auto"/>
              </w:divBdr>
            </w:div>
            <w:div w:id="901644534">
              <w:marLeft w:val="0"/>
              <w:marRight w:val="0"/>
              <w:marTop w:val="0"/>
              <w:marBottom w:val="0"/>
              <w:divBdr>
                <w:top w:val="none" w:sz="0" w:space="0" w:color="auto"/>
                <w:left w:val="none" w:sz="0" w:space="0" w:color="auto"/>
                <w:bottom w:val="none" w:sz="0" w:space="0" w:color="auto"/>
                <w:right w:val="none" w:sz="0" w:space="0" w:color="auto"/>
              </w:divBdr>
            </w:div>
            <w:div w:id="1634941133">
              <w:marLeft w:val="0"/>
              <w:marRight w:val="0"/>
              <w:marTop w:val="0"/>
              <w:marBottom w:val="0"/>
              <w:divBdr>
                <w:top w:val="none" w:sz="0" w:space="0" w:color="auto"/>
                <w:left w:val="none" w:sz="0" w:space="0" w:color="auto"/>
                <w:bottom w:val="none" w:sz="0" w:space="0" w:color="auto"/>
                <w:right w:val="none" w:sz="0" w:space="0" w:color="auto"/>
              </w:divBdr>
            </w:div>
            <w:div w:id="602691884">
              <w:marLeft w:val="0"/>
              <w:marRight w:val="0"/>
              <w:marTop w:val="0"/>
              <w:marBottom w:val="0"/>
              <w:divBdr>
                <w:top w:val="none" w:sz="0" w:space="0" w:color="auto"/>
                <w:left w:val="none" w:sz="0" w:space="0" w:color="auto"/>
                <w:bottom w:val="none" w:sz="0" w:space="0" w:color="auto"/>
                <w:right w:val="none" w:sz="0" w:space="0" w:color="auto"/>
              </w:divBdr>
            </w:div>
            <w:div w:id="239557387">
              <w:marLeft w:val="0"/>
              <w:marRight w:val="0"/>
              <w:marTop w:val="0"/>
              <w:marBottom w:val="0"/>
              <w:divBdr>
                <w:top w:val="none" w:sz="0" w:space="0" w:color="auto"/>
                <w:left w:val="none" w:sz="0" w:space="0" w:color="auto"/>
                <w:bottom w:val="none" w:sz="0" w:space="0" w:color="auto"/>
                <w:right w:val="none" w:sz="0" w:space="0" w:color="auto"/>
              </w:divBdr>
            </w:div>
            <w:div w:id="1708750432">
              <w:marLeft w:val="0"/>
              <w:marRight w:val="0"/>
              <w:marTop w:val="0"/>
              <w:marBottom w:val="0"/>
              <w:divBdr>
                <w:top w:val="none" w:sz="0" w:space="0" w:color="auto"/>
                <w:left w:val="none" w:sz="0" w:space="0" w:color="auto"/>
                <w:bottom w:val="none" w:sz="0" w:space="0" w:color="auto"/>
                <w:right w:val="none" w:sz="0" w:space="0" w:color="auto"/>
              </w:divBdr>
            </w:div>
            <w:div w:id="1716734659">
              <w:marLeft w:val="0"/>
              <w:marRight w:val="0"/>
              <w:marTop w:val="0"/>
              <w:marBottom w:val="0"/>
              <w:divBdr>
                <w:top w:val="none" w:sz="0" w:space="0" w:color="auto"/>
                <w:left w:val="none" w:sz="0" w:space="0" w:color="auto"/>
                <w:bottom w:val="none" w:sz="0" w:space="0" w:color="auto"/>
                <w:right w:val="none" w:sz="0" w:space="0" w:color="auto"/>
              </w:divBdr>
            </w:div>
            <w:div w:id="684476497">
              <w:marLeft w:val="0"/>
              <w:marRight w:val="0"/>
              <w:marTop w:val="0"/>
              <w:marBottom w:val="0"/>
              <w:divBdr>
                <w:top w:val="none" w:sz="0" w:space="0" w:color="auto"/>
                <w:left w:val="none" w:sz="0" w:space="0" w:color="auto"/>
                <w:bottom w:val="none" w:sz="0" w:space="0" w:color="auto"/>
                <w:right w:val="none" w:sz="0" w:space="0" w:color="auto"/>
              </w:divBdr>
            </w:div>
            <w:div w:id="1662808967">
              <w:marLeft w:val="0"/>
              <w:marRight w:val="0"/>
              <w:marTop w:val="0"/>
              <w:marBottom w:val="0"/>
              <w:divBdr>
                <w:top w:val="none" w:sz="0" w:space="0" w:color="auto"/>
                <w:left w:val="none" w:sz="0" w:space="0" w:color="auto"/>
                <w:bottom w:val="none" w:sz="0" w:space="0" w:color="auto"/>
                <w:right w:val="none" w:sz="0" w:space="0" w:color="auto"/>
              </w:divBdr>
            </w:div>
            <w:div w:id="917639712">
              <w:marLeft w:val="0"/>
              <w:marRight w:val="0"/>
              <w:marTop w:val="0"/>
              <w:marBottom w:val="0"/>
              <w:divBdr>
                <w:top w:val="none" w:sz="0" w:space="0" w:color="auto"/>
                <w:left w:val="none" w:sz="0" w:space="0" w:color="auto"/>
                <w:bottom w:val="none" w:sz="0" w:space="0" w:color="auto"/>
                <w:right w:val="none" w:sz="0" w:space="0" w:color="auto"/>
              </w:divBdr>
            </w:div>
            <w:div w:id="1611743618">
              <w:marLeft w:val="0"/>
              <w:marRight w:val="0"/>
              <w:marTop w:val="0"/>
              <w:marBottom w:val="0"/>
              <w:divBdr>
                <w:top w:val="none" w:sz="0" w:space="0" w:color="auto"/>
                <w:left w:val="none" w:sz="0" w:space="0" w:color="auto"/>
                <w:bottom w:val="none" w:sz="0" w:space="0" w:color="auto"/>
                <w:right w:val="none" w:sz="0" w:space="0" w:color="auto"/>
              </w:divBdr>
            </w:div>
            <w:div w:id="569340957">
              <w:marLeft w:val="0"/>
              <w:marRight w:val="0"/>
              <w:marTop w:val="0"/>
              <w:marBottom w:val="0"/>
              <w:divBdr>
                <w:top w:val="none" w:sz="0" w:space="0" w:color="auto"/>
                <w:left w:val="none" w:sz="0" w:space="0" w:color="auto"/>
                <w:bottom w:val="none" w:sz="0" w:space="0" w:color="auto"/>
                <w:right w:val="none" w:sz="0" w:space="0" w:color="auto"/>
              </w:divBdr>
            </w:div>
            <w:div w:id="975795013">
              <w:marLeft w:val="0"/>
              <w:marRight w:val="0"/>
              <w:marTop w:val="0"/>
              <w:marBottom w:val="0"/>
              <w:divBdr>
                <w:top w:val="none" w:sz="0" w:space="0" w:color="auto"/>
                <w:left w:val="none" w:sz="0" w:space="0" w:color="auto"/>
                <w:bottom w:val="none" w:sz="0" w:space="0" w:color="auto"/>
                <w:right w:val="none" w:sz="0" w:space="0" w:color="auto"/>
              </w:divBdr>
            </w:div>
            <w:div w:id="1250775689">
              <w:marLeft w:val="0"/>
              <w:marRight w:val="0"/>
              <w:marTop w:val="0"/>
              <w:marBottom w:val="0"/>
              <w:divBdr>
                <w:top w:val="none" w:sz="0" w:space="0" w:color="auto"/>
                <w:left w:val="none" w:sz="0" w:space="0" w:color="auto"/>
                <w:bottom w:val="none" w:sz="0" w:space="0" w:color="auto"/>
                <w:right w:val="none" w:sz="0" w:space="0" w:color="auto"/>
              </w:divBdr>
            </w:div>
            <w:div w:id="1677688601">
              <w:marLeft w:val="0"/>
              <w:marRight w:val="0"/>
              <w:marTop w:val="0"/>
              <w:marBottom w:val="0"/>
              <w:divBdr>
                <w:top w:val="none" w:sz="0" w:space="0" w:color="auto"/>
                <w:left w:val="none" w:sz="0" w:space="0" w:color="auto"/>
                <w:bottom w:val="none" w:sz="0" w:space="0" w:color="auto"/>
                <w:right w:val="none" w:sz="0" w:space="0" w:color="auto"/>
              </w:divBdr>
            </w:div>
            <w:div w:id="153499050">
              <w:marLeft w:val="0"/>
              <w:marRight w:val="0"/>
              <w:marTop w:val="0"/>
              <w:marBottom w:val="0"/>
              <w:divBdr>
                <w:top w:val="none" w:sz="0" w:space="0" w:color="auto"/>
                <w:left w:val="none" w:sz="0" w:space="0" w:color="auto"/>
                <w:bottom w:val="none" w:sz="0" w:space="0" w:color="auto"/>
                <w:right w:val="none" w:sz="0" w:space="0" w:color="auto"/>
              </w:divBdr>
            </w:div>
            <w:div w:id="1256357345">
              <w:marLeft w:val="0"/>
              <w:marRight w:val="0"/>
              <w:marTop w:val="0"/>
              <w:marBottom w:val="0"/>
              <w:divBdr>
                <w:top w:val="none" w:sz="0" w:space="0" w:color="auto"/>
                <w:left w:val="none" w:sz="0" w:space="0" w:color="auto"/>
                <w:bottom w:val="none" w:sz="0" w:space="0" w:color="auto"/>
                <w:right w:val="none" w:sz="0" w:space="0" w:color="auto"/>
              </w:divBdr>
            </w:div>
            <w:div w:id="1186091878">
              <w:marLeft w:val="0"/>
              <w:marRight w:val="0"/>
              <w:marTop w:val="0"/>
              <w:marBottom w:val="0"/>
              <w:divBdr>
                <w:top w:val="none" w:sz="0" w:space="0" w:color="auto"/>
                <w:left w:val="none" w:sz="0" w:space="0" w:color="auto"/>
                <w:bottom w:val="none" w:sz="0" w:space="0" w:color="auto"/>
                <w:right w:val="none" w:sz="0" w:space="0" w:color="auto"/>
              </w:divBdr>
            </w:div>
            <w:div w:id="2123575031">
              <w:marLeft w:val="0"/>
              <w:marRight w:val="0"/>
              <w:marTop w:val="0"/>
              <w:marBottom w:val="0"/>
              <w:divBdr>
                <w:top w:val="none" w:sz="0" w:space="0" w:color="auto"/>
                <w:left w:val="none" w:sz="0" w:space="0" w:color="auto"/>
                <w:bottom w:val="none" w:sz="0" w:space="0" w:color="auto"/>
                <w:right w:val="none" w:sz="0" w:space="0" w:color="auto"/>
              </w:divBdr>
            </w:div>
            <w:div w:id="1138256575">
              <w:marLeft w:val="0"/>
              <w:marRight w:val="0"/>
              <w:marTop w:val="0"/>
              <w:marBottom w:val="0"/>
              <w:divBdr>
                <w:top w:val="none" w:sz="0" w:space="0" w:color="auto"/>
                <w:left w:val="none" w:sz="0" w:space="0" w:color="auto"/>
                <w:bottom w:val="none" w:sz="0" w:space="0" w:color="auto"/>
                <w:right w:val="none" w:sz="0" w:space="0" w:color="auto"/>
              </w:divBdr>
            </w:div>
            <w:div w:id="1077367297">
              <w:marLeft w:val="0"/>
              <w:marRight w:val="0"/>
              <w:marTop w:val="0"/>
              <w:marBottom w:val="0"/>
              <w:divBdr>
                <w:top w:val="none" w:sz="0" w:space="0" w:color="auto"/>
                <w:left w:val="none" w:sz="0" w:space="0" w:color="auto"/>
                <w:bottom w:val="none" w:sz="0" w:space="0" w:color="auto"/>
                <w:right w:val="none" w:sz="0" w:space="0" w:color="auto"/>
              </w:divBdr>
            </w:div>
            <w:div w:id="521020838">
              <w:marLeft w:val="0"/>
              <w:marRight w:val="0"/>
              <w:marTop w:val="0"/>
              <w:marBottom w:val="0"/>
              <w:divBdr>
                <w:top w:val="none" w:sz="0" w:space="0" w:color="auto"/>
                <w:left w:val="none" w:sz="0" w:space="0" w:color="auto"/>
                <w:bottom w:val="none" w:sz="0" w:space="0" w:color="auto"/>
                <w:right w:val="none" w:sz="0" w:space="0" w:color="auto"/>
              </w:divBdr>
            </w:div>
          </w:divsChild>
        </w:div>
        <w:div w:id="2083602700">
          <w:marLeft w:val="0"/>
          <w:marRight w:val="0"/>
          <w:marTop w:val="0"/>
          <w:marBottom w:val="0"/>
          <w:divBdr>
            <w:top w:val="none" w:sz="0" w:space="0" w:color="auto"/>
            <w:left w:val="none" w:sz="0" w:space="0" w:color="auto"/>
            <w:bottom w:val="none" w:sz="0" w:space="0" w:color="auto"/>
            <w:right w:val="none" w:sz="0" w:space="0" w:color="auto"/>
          </w:divBdr>
          <w:divsChild>
            <w:div w:id="1703482975">
              <w:marLeft w:val="0"/>
              <w:marRight w:val="0"/>
              <w:marTop w:val="0"/>
              <w:marBottom w:val="0"/>
              <w:divBdr>
                <w:top w:val="none" w:sz="0" w:space="0" w:color="auto"/>
                <w:left w:val="none" w:sz="0" w:space="0" w:color="auto"/>
                <w:bottom w:val="none" w:sz="0" w:space="0" w:color="auto"/>
                <w:right w:val="none" w:sz="0" w:space="0" w:color="auto"/>
              </w:divBdr>
            </w:div>
            <w:div w:id="1507163523">
              <w:marLeft w:val="0"/>
              <w:marRight w:val="0"/>
              <w:marTop w:val="0"/>
              <w:marBottom w:val="0"/>
              <w:divBdr>
                <w:top w:val="none" w:sz="0" w:space="0" w:color="auto"/>
                <w:left w:val="none" w:sz="0" w:space="0" w:color="auto"/>
                <w:bottom w:val="none" w:sz="0" w:space="0" w:color="auto"/>
                <w:right w:val="none" w:sz="0" w:space="0" w:color="auto"/>
              </w:divBdr>
            </w:div>
            <w:div w:id="915700632">
              <w:marLeft w:val="0"/>
              <w:marRight w:val="0"/>
              <w:marTop w:val="0"/>
              <w:marBottom w:val="0"/>
              <w:divBdr>
                <w:top w:val="none" w:sz="0" w:space="0" w:color="auto"/>
                <w:left w:val="none" w:sz="0" w:space="0" w:color="auto"/>
                <w:bottom w:val="none" w:sz="0" w:space="0" w:color="auto"/>
                <w:right w:val="none" w:sz="0" w:space="0" w:color="auto"/>
              </w:divBdr>
            </w:div>
            <w:div w:id="539364965">
              <w:marLeft w:val="0"/>
              <w:marRight w:val="0"/>
              <w:marTop w:val="0"/>
              <w:marBottom w:val="0"/>
              <w:divBdr>
                <w:top w:val="none" w:sz="0" w:space="0" w:color="auto"/>
                <w:left w:val="none" w:sz="0" w:space="0" w:color="auto"/>
                <w:bottom w:val="none" w:sz="0" w:space="0" w:color="auto"/>
                <w:right w:val="none" w:sz="0" w:space="0" w:color="auto"/>
              </w:divBdr>
            </w:div>
            <w:div w:id="1349140988">
              <w:marLeft w:val="0"/>
              <w:marRight w:val="0"/>
              <w:marTop w:val="0"/>
              <w:marBottom w:val="0"/>
              <w:divBdr>
                <w:top w:val="none" w:sz="0" w:space="0" w:color="auto"/>
                <w:left w:val="none" w:sz="0" w:space="0" w:color="auto"/>
                <w:bottom w:val="none" w:sz="0" w:space="0" w:color="auto"/>
                <w:right w:val="none" w:sz="0" w:space="0" w:color="auto"/>
              </w:divBdr>
            </w:div>
            <w:div w:id="201023290">
              <w:marLeft w:val="0"/>
              <w:marRight w:val="0"/>
              <w:marTop w:val="0"/>
              <w:marBottom w:val="0"/>
              <w:divBdr>
                <w:top w:val="none" w:sz="0" w:space="0" w:color="auto"/>
                <w:left w:val="none" w:sz="0" w:space="0" w:color="auto"/>
                <w:bottom w:val="none" w:sz="0" w:space="0" w:color="auto"/>
                <w:right w:val="none" w:sz="0" w:space="0" w:color="auto"/>
              </w:divBdr>
            </w:div>
            <w:div w:id="1561817845">
              <w:marLeft w:val="0"/>
              <w:marRight w:val="0"/>
              <w:marTop w:val="0"/>
              <w:marBottom w:val="0"/>
              <w:divBdr>
                <w:top w:val="none" w:sz="0" w:space="0" w:color="auto"/>
                <w:left w:val="none" w:sz="0" w:space="0" w:color="auto"/>
                <w:bottom w:val="none" w:sz="0" w:space="0" w:color="auto"/>
                <w:right w:val="none" w:sz="0" w:space="0" w:color="auto"/>
              </w:divBdr>
            </w:div>
            <w:div w:id="1196772205">
              <w:marLeft w:val="0"/>
              <w:marRight w:val="0"/>
              <w:marTop w:val="0"/>
              <w:marBottom w:val="0"/>
              <w:divBdr>
                <w:top w:val="none" w:sz="0" w:space="0" w:color="auto"/>
                <w:left w:val="none" w:sz="0" w:space="0" w:color="auto"/>
                <w:bottom w:val="none" w:sz="0" w:space="0" w:color="auto"/>
                <w:right w:val="none" w:sz="0" w:space="0" w:color="auto"/>
              </w:divBdr>
            </w:div>
            <w:div w:id="617566048">
              <w:marLeft w:val="0"/>
              <w:marRight w:val="0"/>
              <w:marTop w:val="0"/>
              <w:marBottom w:val="0"/>
              <w:divBdr>
                <w:top w:val="none" w:sz="0" w:space="0" w:color="auto"/>
                <w:left w:val="none" w:sz="0" w:space="0" w:color="auto"/>
                <w:bottom w:val="none" w:sz="0" w:space="0" w:color="auto"/>
                <w:right w:val="none" w:sz="0" w:space="0" w:color="auto"/>
              </w:divBdr>
            </w:div>
            <w:div w:id="598487393">
              <w:marLeft w:val="0"/>
              <w:marRight w:val="0"/>
              <w:marTop w:val="0"/>
              <w:marBottom w:val="0"/>
              <w:divBdr>
                <w:top w:val="none" w:sz="0" w:space="0" w:color="auto"/>
                <w:left w:val="none" w:sz="0" w:space="0" w:color="auto"/>
                <w:bottom w:val="none" w:sz="0" w:space="0" w:color="auto"/>
                <w:right w:val="none" w:sz="0" w:space="0" w:color="auto"/>
              </w:divBdr>
            </w:div>
            <w:div w:id="2011445725">
              <w:marLeft w:val="0"/>
              <w:marRight w:val="0"/>
              <w:marTop w:val="0"/>
              <w:marBottom w:val="0"/>
              <w:divBdr>
                <w:top w:val="none" w:sz="0" w:space="0" w:color="auto"/>
                <w:left w:val="none" w:sz="0" w:space="0" w:color="auto"/>
                <w:bottom w:val="none" w:sz="0" w:space="0" w:color="auto"/>
                <w:right w:val="none" w:sz="0" w:space="0" w:color="auto"/>
              </w:divBdr>
            </w:div>
            <w:div w:id="2006784886">
              <w:marLeft w:val="0"/>
              <w:marRight w:val="0"/>
              <w:marTop w:val="0"/>
              <w:marBottom w:val="0"/>
              <w:divBdr>
                <w:top w:val="none" w:sz="0" w:space="0" w:color="auto"/>
                <w:left w:val="none" w:sz="0" w:space="0" w:color="auto"/>
                <w:bottom w:val="none" w:sz="0" w:space="0" w:color="auto"/>
                <w:right w:val="none" w:sz="0" w:space="0" w:color="auto"/>
              </w:divBdr>
            </w:div>
            <w:div w:id="2126385805">
              <w:marLeft w:val="0"/>
              <w:marRight w:val="0"/>
              <w:marTop w:val="0"/>
              <w:marBottom w:val="0"/>
              <w:divBdr>
                <w:top w:val="none" w:sz="0" w:space="0" w:color="auto"/>
                <w:left w:val="none" w:sz="0" w:space="0" w:color="auto"/>
                <w:bottom w:val="none" w:sz="0" w:space="0" w:color="auto"/>
                <w:right w:val="none" w:sz="0" w:space="0" w:color="auto"/>
              </w:divBdr>
            </w:div>
            <w:div w:id="835656705">
              <w:marLeft w:val="0"/>
              <w:marRight w:val="0"/>
              <w:marTop w:val="0"/>
              <w:marBottom w:val="0"/>
              <w:divBdr>
                <w:top w:val="none" w:sz="0" w:space="0" w:color="auto"/>
                <w:left w:val="none" w:sz="0" w:space="0" w:color="auto"/>
                <w:bottom w:val="none" w:sz="0" w:space="0" w:color="auto"/>
                <w:right w:val="none" w:sz="0" w:space="0" w:color="auto"/>
              </w:divBdr>
            </w:div>
            <w:div w:id="1834838262">
              <w:marLeft w:val="0"/>
              <w:marRight w:val="0"/>
              <w:marTop w:val="0"/>
              <w:marBottom w:val="0"/>
              <w:divBdr>
                <w:top w:val="none" w:sz="0" w:space="0" w:color="auto"/>
                <w:left w:val="none" w:sz="0" w:space="0" w:color="auto"/>
                <w:bottom w:val="none" w:sz="0" w:space="0" w:color="auto"/>
                <w:right w:val="none" w:sz="0" w:space="0" w:color="auto"/>
              </w:divBdr>
            </w:div>
            <w:div w:id="1525249128">
              <w:marLeft w:val="0"/>
              <w:marRight w:val="0"/>
              <w:marTop w:val="0"/>
              <w:marBottom w:val="0"/>
              <w:divBdr>
                <w:top w:val="none" w:sz="0" w:space="0" w:color="auto"/>
                <w:left w:val="none" w:sz="0" w:space="0" w:color="auto"/>
                <w:bottom w:val="none" w:sz="0" w:space="0" w:color="auto"/>
                <w:right w:val="none" w:sz="0" w:space="0" w:color="auto"/>
              </w:divBdr>
            </w:div>
            <w:div w:id="1861579752">
              <w:marLeft w:val="0"/>
              <w:marRight w:val="0"/>
              <w:marTop w:val="0"/>
              <w:marBottom w:val="0"/>
              <w:divBdr>
                <w:top w:val="none" w:sz="0" w:space="0" w:color="auto"/>
                <w:left w:val="none" w:sz="0" w:space="0" w:color="auto"/>
                <w:bottom w:val="none" w:sz="0" w:space="0" w:color="auto"/>
                <w:right w:val="none" w:sz="0" w:space="0" w:color="auto"/>
              </w:divBdr>
            </w:div>
            <w:div w:id="922103068">
              <w:marLeft w:val="0"/>
              <w:marRight w:val="0"/>
              <w:marTop w:val="0"/>
              <w:marBottom w:val="0"/>
              <w:divBdr>
                <w:top w:val="none" w:sz="0" w:space="0" w:color="auto"/>
                <w:left w:val="none" w:sz="0" w:space="0" w:color="auto"/>
                <w:bottom w:val="none" w:sz="0" w:space="0" w:color="auto"/>
                <w:right w:val="none" w:sz="0" w:space="0" w:color="auto"/>
              </w:divBdr>
            </w:div>
            <w:div w:id="821578524">
              <w:marLeft w:val="0"/>
              <w:marRight w:val="0"/>
              <w:marTop w:val="0"/>
              <w:marBottom w:val="0"/>
              <w:divBdr>
                <w:top w:val="none" w:sz="0" w:space="0" w:color="auto"/>
                <w:left w:val="none" w:sz="0" w:space="0" w:color="auto"/>
                <w:bottom w:val="none" w:sz="0" w:space="0" w:color="auto"/>
                <w:right w:val="none" w:sz="0" w:space="0" w:color="auto"/>
              </w:divBdr>
            </w:div>
            <w:div w:id="67727452">
              <w:marLeft w:val="0"/>
              <w:marRight w:val="0"/>
              <w:marTop w:val="0"/>
              <w:marBottom w:val="0"/>
              <w:divBdr>
                <w:top w:val="none" w:sz="0" w:space="0" w:color="auto"/>
                <w:left w:val="none" w:sz="0" w:space="0" w:color="auto"/>
                <w:bottom w:val="none" w:sz="0" w:space="0" w:color="auto"/>
                <w:right w:val="none" w:sz="0" w:space="0" w:color="auto"/>
              </w:divBdr>
            </w:div>
            <w:div w:id="383602825">
              <w:marLeft w:val="0"/>
              <w:marRight w:val="0"/>
              <w:marTop w:val="0"/>
              <w:marBottom w:val="0"/>
              <w:divBdr>
                <w:top w:val="none" w:sz="0" w:space="0" w:color="auto"/>
                <w:left w:val="none" w:sz="0" w:space="0" w:color="auto"/>
                <w:bottom w:val="none" w:sz="0" w:space="0" w:color="auto"/>
                <w:right w:val="none" w:sz="0" w:space="0" w:color="auto"/>
              </w:divBdr>
            </w:div>
            <w:div w:id="881557314">
              <w:marLeft w:val="0"/>
              <w:marRight w:val="0"/>
              <w:marTop w:val="0"/>
              <w:marBottom w:val="0"/>
              <w:divBdr>
                <w:top w:val="none" w:sz="0" w:space="0" w:color="auto"/>
                <w:left w:val="none" w:sz="0" w:space="0" w:color="auto"/>
                <w:bottom w:val="none" w:sz="0" w:space="0" w:color="auto"/>
                <w:right w:val="none" w:sz="0" w:space="0" w:color="auto"/>
              </w:divBdr>
            </w:div>
            <w:div w:id="639926174">
              <w:marLeft w:val="0"/>
              <w:marRight w:val="0"/>
              <w:marTop w:val="0"/>
              <w:marBottom w:val="0"/>
              <w:divBdr>
                <w:top w:val="none" w:sz="0" w:space="0" w:color="auto"/>
                <w:left w:val="none" w:sz="0" w:space="0" w:color="auto"/>
                <w:bottom w:val="none" w:sz="0" w:space="0" w:color="auto"/>
                <w:right w:val="none" w:sz="0" w:space="0" w:color="auto"/>
              </w:divBdr>
            </w:div>
            <w:div w:id="198819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E8BC9-2311-45B1-8C2E-3EAA44AB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41</Pages>
  <Words>16456</Words>
  <Characters>93803</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Loner-XP</dc:creator>
  <cp:lastModifiedBy>Ирина Раисовна</cp:lastModifiedBy>
  <cp:revision>22</cp:revision>
  <cp:lastPrinted>2013-05-14T23:07:00Z</cp:lastPrinted>
  <dcterms:created xsi:type="dcterms:W3CDTF">2016-06-03T13:05:00Z</dcterms:created>
  <dcterms:modified xsi:type="dcterms:W3CDTF">2020-10-07T07:13:00Z</dcterms:modified>
</cp:coreProperties>
</file>